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4404" w:hanging="4016" w:hangingChars="1000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芒卡镇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莱片村胶队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自然村村庄规划说明书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一、总则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（一）政策背景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 xml:space="preserve"> 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芒卡镇</w:t>
      </w:r>
      <w:r>
        <w:rPr>
          <w:rFonts w:hint="eastAsia"/>
          <w:sz w:val="32"/>
          <w:lang w:eastAsia="zh-CN"/>
        </w:rPr>
        <w:t>莱片村龙佬组</w:t>
      </w:r>
      <w:r>
        <w:rPr>
          <w:rFonts w:hint="eastAsia"/>
          <w:sz w:val="32"/>
        </w:rPr>
        <w:t>自然村村庄规划。该自然村规划经2019年</w:t>
      </w:r>
      <w:r>
        <w:rPr>
          <w:rFonts w:hint="eastAsia"/>
          <w:sz w:val="32"/>
          <w:lang w:val="en-US" w:eastAsia="zh-CN"/>
        </w:rPr>
        <w:t>3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>10</w:t>
      </w:r>
      <w:r>
        <w:rPr>
          <w:rFonts w:hint="eastAsia"/>
          <w:sz w:val="32"/>
        </w:rPr>
        <w:t>日自然村村民代表会议审议表决通过。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（二）村情概况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1．地理区位：芒卡镇莱片村</w:t>
      </w:r>
      <w:r>
        <w:rPr>
          <w:rFonts w:hint="eastAsia"/>
          <w:sz w:val="32"/>
          <w:lang w:eastAsia="zh-CN"/>
        </w:rPr>
        <w:t>胶队</w:t>
      </w:r>
      <w:r>
        <w:rPr>
          <w:rFonts w:hint="eastAsia"/>
          <w:sz w:val="32"/>
        </w:rPr>
        <w:t>自然村位于芒卡镇莱片村</w:t>
      </w:r>
      <w:r>
        <w:rPr>
          <w:rFonts w:hint="eastAsia"/>
          <w:sz w:val="32"/>
          <w:lang w:eastAsia="zh-CN"/>
        </w:rPr>
        <w:t>西南方向</w:t>
      </w:r>
      <w:r>
        <w:rPr>
          <w:rFonts w:hint="eastAsia"/>
          <w:sz w:val="32"/>
        </w:rPr>
        <w:t>，距镇政府驻地</w:t>
      </w:r>
      <w:r>
        <w:rPr>
          <w:rFonts w:hint="eastAsia"/>
          <w:sz w:val="32"/>
          <w:lang w:val="en-US" w:eastAsia="zh-CN"/>
        </w:rPr>
        <w:t>2.7</w:t>
      </w:r>
      <w:r>
        <w:rPr>
          <w:rFonts w:hint="eastAsia"/>
          <w:sz w:val="32"/>
        </w:rPr>
        <w:t>公里，距村委会驻地</w:t>
      </w:r>
      <w:r>
        <w:rPr>
          <w:rFonts w:hint="eastAsia"/>
          <w:sz w:val="32"/>
          <w:lang w:val="en-US" w:eastAsia="zh-CN"/>
        </w:rPr>
        <w:t>3</w:t>
      </w:r>
      <w:r>
        <w:rPr>
          <w:rFonts w:hint="eastAsia"/>
          <w:sz w:val="32"/>
        </w:rPr>
        <w:t>公里，海拔</w:t>
      </w:r>
      <w:r>
        <w:rPr>
          <w:rFonts w:hint="eastAsia"/>
          <w:sz w:val="32"/>
          <w:lang w:val="en-US" w:eastAsia="zh-CN"/>
        </w:rPr>
        <w:t>500</w:t>
      </w:r>
      <w:r>
        <w:rPr>
          <w:rFonts w:hint="eastAsia"/>
          <w:sz w:val="32"/>
        </w:rPr>
        <w:t>米，森林覆盖率达70%，年均年降水量2400毫米，昼夜温差小，水资源充沛。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 xml:space="preserve"> 2．人口现状：共</w:t>
      </w:r>
      <w:r>
        <w:rPr>
          <w:rFonts w:hint="eastAsia"/>
          <w:sz w:val="32"/>
          <w:lang w:val="en-US" w:eastAsia="zh-CN"/>
        </w:rPr>
        <w:t>28</w:t>
      </w:r>
      <w:r>
        <w:rPr>
          <w:rFonts w:hint="eastAsia"/>
          <w:sz w:val="32"/>
        </w:rPr>
        <w:t>户</w:t>
      </w:r>
      <w:r>
        <w:rPr>
          <w:rFonts w:hint="eastAsia"/>
          <w:sz w:val="32"/>
          <w:lang w:val="en-US" w:eastAsia="zh-CN"/>
        </w:rPr>
        <w:t>116</w:t>
      </w:r>
      <w:r>
        <w:rPr>
          <w:rFonts w:hint="eastAsia"/>
          <w:sz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 xml:space="preserve"> 3．资源现状：自然村成“四周环山”之势，村庄占地</w:t>
      </w:r>
      <w:r>
        <w:rPr>
          <w:rFonts w:hint="eastAsia"/>
          <w:sz w:val="32"/>
          <w:lang w:eastAsia="zh-CN"/>
        </w:rPr>
        <w:t>（）</w:t>
      </w:r>
      <w:r>
        <w:rPr>
          <w:rFonts w:hint="eastAsia"/>
          <w:sz w:val="32"/>
        </w:rPr>
        <w:t>余亩。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4．产业现状：</w:t>
      </w:r>
      <w:r>
        <w:rPr>
          <w:rFonts w:hint="eastAsia"/>
          <w:sz w:val="32"/>
          <w:lang w:eastAsia="zh-CN"/>
        </w:rPr>
        <w:t>主要以橡胶为主</w:t>
      </w:r>
      <w:r>
        <w:rPr>
          <w:rFonts w:hint="eastAsia"/>
          <w:sz w:val="32"/>
        </w:rPr>
        <w:t>；养殖业以猪为主；副业以外出务工为主。2018年农民人均</w:t>
      </w:r>
      <w:r>
        <w:rPr>
          <w:rFonts w:hint="eastAsia"/>
          <w:sz w:val="32"/>
          <w:lang w:eastAsia="zh-CN"/>
        </w:rPr>
        <w:t>纯收入</w:t>
      </w:r>
      <w:r>
        <w:rPr>
          <w:rFonts w:hint="eastAsia"/>
          <w:sz w:val="32"/>
        </w:rPr>
        <w:t>为</w:t>
      </w:r>
      <w:r>
        <w:rPr>
          <w:rFonts w:hint="eastAsia"/>
          <w:sz w:val="32"/>
          <w:lang w:val="en-US" w:eastAsia="zh-CN"/>
        </w:rPr>
        <w:t>7498</w:t>
      </w:r>
      <w:r>
        <w:rPr>
          <w:rFonts w:hint="eastAsia"/>
          <w:sz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5．基础设施：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</w:rPr>
        <w:t>（1）道路：自然村主干道与</w:t>
      </w:r>
      <w:r>
        <w:rPr>
          <w:rFonts w:hint="eastAsia"/>
          <w:sz w:val="32"/>
          <w:lang w:eastAsia="zh-CN"/>
        </w:rPr>
        <w:t>芒界线进缅甸南邓特区</w:t>
      </w:r>
      <w:r>
        <w:rPr>
          <w:rFonts w:hint="eastAsia"/>
          <w:sz w:val="32"/>
        </w:rPr>
        <w:t>公路连接</w:t>
      </w:r>
      <w:r>
        <w:rPr>
          <w:rFonts w:hint="eastAsia"/>
          <w:sz w:val="32"/>
          <w:lang w:eastAsia="zh-CN"/>
        </w:rPr>
        <w:t>，</w:t>
      </w:r>
      <w:r>
        <w:rPr>
          <w:rFonts w:hint="eastAsia"/>
          <w:sz w:val="32"/>
        </w:rPr>
        <w:t>村庄内路面已全部硬化</w:t>
      </w:r>
      <w:r>
        <w:rPr>
          <w:rFonts w:hint="eastAsia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</w:rPr>
        <w:t>（2）饮水：</w:t>
      </w:r>
      <w:r>
        <w:rPr>
          <w:rFonts w:hint="eastAsia"/>
          <w:sz w:val="32"/>
          <w:lang w:eastAsia="zh-CN"/>
        </w:rPr>
        <w:t>自来水。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</w:rPr>
        <w:t>（3）住房：全部为安全稳固住房</w:t>
      </w:r>
      <w:r>
        <w:rPr>
          <w:rFonts w:hint="eastAsia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（4）场所：有自然村活动室一间，有室外活动场地篮球场一块。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（三）优势资源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 xml:space="preserve"> 森林覆盖率高，气候适宜，昼夜温差小，水资源充沛。民风淳朴，群众内生动力足，布局相应公共服务设施难度不大。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二、规划内容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（一）规划思路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 xml:space="preserve"> 自然村地处与中心城镇较为偏远，无名山秀水、生态条件优越，结合区位条件和资源条件，自然村村庄规划定位为：自然山水型。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 xml:space="preserve"> （二）规划期限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 xml:space="preserve">  近期：201</w:t>
      </w:r>
      <w:r>
        <w:rPr>
          <w:rFonts w:hint="eastAsia"/>
          <w:sz w:val="32"/>
          <w:lang w:val="en-US" w:eastAsia="zh-CN"/>
        </w:rPr>
        <w:t>9</w:t>
      </w:r>
      <w:r>
        <w:rPr>
          <w:rFonts w:hint="eastAsia"/>
          <w:sz w:val="32"/>
        </w:rPr>
        <w:t>—2022年，远期：202</w:t>
      </w:r>
      <w:r>
        <w:rPr>
          <w:rFonts w:hint="eastAsia"/>
          <w:sz w:val="32"/>
          <w:lang w:val="en-US" w:eastAsia="zh-CN"/>
        </w:rPr>
        <w:t>3</w:t>
      </w:r>
      <w:r>
        <w:rPr>
          <w:rFonts w:hint="eastAsia"/>
          <w:sz w:val="32"/>
        </w:rPr>
        <w:t>—2035年。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规划内容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项目概算投资 （）万元，其中：上级补助 （）万元，群众自筹（）万元。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val="en-US" w:eastAsia="zh-CN"/>
        </w:rPr>
      </w:pPr>
      <w:r>
        <w:rPr>
          <w:rFonts w:hint="eastAsia"/>
          <w:sz w:val="32"/>
        </w:rPr>
        <w:t>1．道路交通：概算总投资</w:t>
      </w:r>
      <w:r>
        <w:rPr>
          <w:rFonts w:hint="eastAsia"/>
          <w:sz w:val="32"/>
          <w:lang w:val="en-US" w:eastAsia="zh-CN"/>
        </w:rPr>
        <w:t>34</w:t>
      </w:r>
      <w:r>
        <w:rPr>
          <w:rFonts w:hint="eastAsia"/>
          <w:sz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（1）从进寨路口到杨荣家680米；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（2）新建厕所（李红明家下面）到李永华家20米；                                  （3）新建厕所（李红明家下面）到彭志生家45米；                                  （4）彭金家路口到李为忠家20米；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（5）李永生家上面路口到李红明家30米；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>（6）李红春家路口到杨江家10米。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</w:rPr>
        <w:t>2．</w:t>
      </w:r>
      <w:r>
        <w:rPr>
          <w:rFonts w:hint="eastAsia"/>
          <w:sz w:val="32"/>
          <w:lang w:eastAsia="zh-CN"/>
        </w:rPr>
        <w:t>排水工程</w:t>
      </w:r>
      <w:r>
        <w:rPr>
          <w:rFonts w:hint="eastAsia"/>
          <w:sz w:val="32"/>
        </w:rPr>
        <w:t>：</w:t>
      </w:r>
      <w:r>
        <w:rPr>
          <w:rFonts w:hint="eastAsia"/>
          <w:sz w:val="32"/>
          <w:lang w:eastAsia="zh-CN"/>
        </w:rPr>
        <w:t>概算投资</w:t>
      </w:r>
      <w:r>
        <w:rPr>
          <w:rFonts w:hint="eastAsia"/>
          <w:sz w:val="32"/>
          <w:lang w:val="en-US" w:eastAsia="zh-CN"/>
        </w:rPr>
        <w:t>（）万元。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  <w:lang w:eastAsia="zh-CN"/>
        </w:rPr>
        <w:t>（</w:t>
      </w:r>
      <w:r>
        <w:rPr>
          <w:rFonts w:hint="eastAsia"/>
          <w:sz w:val="32"/>
          <w:lang w:val="en-US" w:eastAsia="zh-CN"/>
        </w:rPr>
        <w:t>1</w:t>
      </w:r>
      <w:r>
        <w:rPr>
          <w:rFonts w:hint="eastAsia"/>
          <w:sz w:val="32"/>
          <w:lang w:eastAsia="zh-CN"/>
        </w:rPr>
        <w:t>）</w:t>
      </w:r>
      <w:r>
        <w:rPr>
          <w:rFonts w:hint="eastAsia"/>
          <w:sz w:val="32"/>
        </w:rPr>
        <w:t xml:space="preserve">1号下水通道从新建厕所（李红明家下面）到白向玲家背后150米，概算投资（）                               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  <w:lang w:eastAsia="zh-CN"/>
        </w:rPr>
        <w:t>（</w:t>
      </w:r>
      <w:r>
        <w:rPr>
          <w:rFonts w:hint="eastAsia"/>
          <w:sz w:val="32"/>
          <w:lang w:val="en-US" w:eastAsia="zh-CN"/>
        </w:rPr>
        <w:t>2</w:t>
      </w:r>
      <w:r>
        <w:rPr>
          <w:rFonts w:hint="eastAsia"/>
          <w:sz w:val="32"/>
          <w:lang w:eastAsia="zh-CN"/>
        </w:rPr>
        <w:t>）（</w:t>
      </w:r>
      <w:r>
        <w:rPr>
          <w:rFonts w:hint="eastAsia"/>
          <w:sz w:val="32"/>
          <w:lang w:val="en-US" w:eastAsia="zh-CN"/>
        </w:rPr>
        <w:t>2</w:t>
      </w:r>
      <w:r>
        <w:rPr>
          <w:rFonts w:hint="eastAsia"/>
          <w:sz w:val="32"/>
          <w:lang w:eastAsia="zh-CN"/>
        </w:rPr>
        <w:t>）</w:t>
      </w:r>
      <w:r>
        <w:rPr>
          <w:rFonts w:hint="eastAsia"/>
          <w:sz w:val="32"/>
        </w:rPr>
        <w:t>2号小水通道重寨头杨德家到尹明生家下面50米，概算</w:t>
      </w:r>
      <w:r>
        <w:rPr>
          <w:rFonts w:hint="eastAsia"/>
          <w:sz w:val="32"/>
          <w:lang w:eastAsia="zh-CN"/>
        </w:rPr>
        <w:t>投资</w:t>
      </w:r>
      <w:r>
        <w:rPr>
          <w:rFonts w:hint="eastAsia"/>
          <w:sz w:val="32"/>
        </w:rPr>
        <w:t>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val="en-US" w:eastAsia="zh-CN"/>
        </w:rPr>
      </w:pPr>
      <w:r>
        <w:rPr>
          <w:rFonts w:hint="eastAsia"/>
          <w:sz w:val="32"/>
        </w:rPr>
        <w:t>亮化工程：</w:t>
      </w:r>
      <w:r>
        <w:rPr>
          <w:rFonts w:hint="eastAsia"/>
          <w:sz w:val="32"/>
          <w:lang w:eastAsia="zh-CN"/>
        </w:rPr>
        <w:t>概算投资</w:t>
      </w:r>
      <w:r>
        <w:rPr>
          <w:rFonts w:hint="eastAsia"/>
          <w:sz w:val="32"/>
          <w:lang w:val="en-US" w:eastAsia="zh-CN"/>
        </w:rPr>
        <w:t>48万元。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自然村规划安装40盏太阳能路灯，投资单价8000元。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概算投资32万元。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6、美化绿化：概算（）万元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val="en-US" w:eastAsia="zh-CN"/>
        </w:rPr>
      </w:pPr>
      <w:r>
        <w:rPr>
          <w:rFonts w:hint="eastAsia"/>
          <w:sz w:val="32"/>
        </w:rPr>
        <w:t>实施寨子</w:t>
      </w:r>
      <w:r>
        <w:rPr>
          <w:rFonts w:hint="eastAsia"/>
          <w:sz w:val="32"/>
          <w:lang w:eastAsia="zh-CN"/>
        </w:rPr>
        <w:t>路边空地</w:t>
      </w:r>
      <w:r>
        <w:rPr>
          <w:rFonts w:hint="eastAsia"/>
          <w:sz w:val="32"/>
        </w:rPr>
        <w:t>绿化工程，实施进户各路口及路边空地绿化工程，主要以花草为主，概算投资（）万元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规划公墓1个，占地6亩，概算投资30万元。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default"/>
          <w:sz w:val="32"/>
          <w:lang w:val="en-US" w:eastAsia="zh-CN"/>
        </w:rPr>
        <w:t>规划养殖小区1个，占地</w:t>
      </w:r>
      <w:r>
        <w:rPr>
          <w:rFonts w:hint="eastAsia"/>
          <w:sz w:val="32"/>
          <w:lang w:val="en-US" w:eastAsia="zh-CN"/>
        </w:rPr>
        <w:t>6</w:t>
      </w:r>
      <w:r>
        <w:rPr>
          <w:rFonts w:hint="default"/>
          <w:sz w:val="32"/>
          <w:lang w:val="en-US" w:eastAsia="zh-CN"/>
        </w:rPr>
        <w:t>亩，概算投资</w:t>
      </w:r>
      <w:r>
        <w:rPr>
          <w:rFonts w:hint="eastAsia"/>
          <w:sz w:val="32"/>
          <w:lang w:val="en-US" w:eastAsia="zh-CN"/>
        </w:rPr>
        <w:t>24</w:t>
      </w:r>
      <w:r>
        <w:rPr>
          <w:rFonts w:hint="default"/>
          <w:sz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（四）实施步骤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1．近期：2019—2022年。完成道路交通、排水工程、亮化工程</w:t>
      </w:r>
      <w:r>
        <w:rPr>
          <w:rFonts w:hint="eastAsia"/>
          <w:sz w:val="32"/>
          <w:lang w:eastAsia="zh-CN"/>
        </w:rPr>
        <w:t>、</w:t>
      </w:r>
      <w:r>
        <w:rPr>
          <w:rFonts w:hint="eastAsia"/>
          <w:sz w:val="32"/>
        </w:rPr>
        <w:t>绿化美化规划内容。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 xml:space="preserve">  2．远期：2023—2035年。完成</w:t>
      </w:r>
      <w:r>
        <w:rPr>
          <w:rFonts w:hint="eastAsia"/>
          <w:sz w:val="32"/>
          <w:lang w:eastAsia="zh-CN"/>
        </w:rPr>
        <w:t>养殖小区</w:t>
      </w:r>
      <w:r>
        <w:rPr>
          <w:rFonts w:hint="eastAsia"/>
          <w:sz w:val="32"/>
        </w:rPr>
        <w:t>建设等规划内容。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三、规划管理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(一)广泛深入宣传城乡规划法律法规和村庄规划内容，提高群众的规划意识、法治意识，教育、引导群众自觉遵守规划，自觉按照规定和要求规范建设、管理。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(二)严格执行规划许可制度，未经许可，任何单位居民不得擅自建设。确需建设的，必须符合规划，由村民提出申请，自然村振兴理事会核实是否符合规划:自然村振兴理事会核实同意后，提交村委会审核提出意见，统一上报乡(镇、街道）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(三)严格执行城乡清洁相关法律法规，开展农村人居环境提升行动，提高村庄文明程度。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(四)加强监督管理，将规划的规范性内容和禁止性内容列入村规民约，发挥好村民自治、村民相互监督作用，共同维护规划的严肃性和法律性。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lang w:eastAsia="zh-CN"/>
        </w:rPr>
        <w:t>(五)在自然村振兴理事会成员中,明确庄规划建设专管员，发挥好村庄规划建设专管员作用,加大违法违规建筑治理，发现起拆除一起，确保规划有效实施。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四、规划图件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(一)自然村域规划图(见附件)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(二)村庄建设规划图(见附件)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(三)自然村村规划说明书(见附件)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(四)规划建设项目表(见附件)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(五)自然村村规民约(见附件)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  <w:bookmarkStart w:id="0" w:name="_GoBack"/>
      <w:r>
        <w:rPr>
          <w:rFonts w:hint="eastAsia"/>
          <w:sz w:val="32"/>
          <w:lang w:eastAsia="zh-CN"/>
        </w:rPr>
        <w:t>规划工作小组组长：彭学明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 xml:space="preserve"> 成员：捌志荣 捌志坚 李新民 彭卫兰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 xml:space="preserve"> 彭卫芳 茶桂仙 杨跃武 茶衡荣 茶贵华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茶贵荣 王缤美 尹  飞 杨明清 茶衡英 彭金民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彭思仙 尹海峰  茶衡美 彭贵文 彭贵星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芒卡镇莱片村胶队组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                   2019年3月22日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E0EB4"/>
    <w:rsid w:val="08C17034"/>
    <w:rsid w:val="17F705AD"/>
    <w:rsid w:val="1A4F5BDD"/>
    <w:rsid w:val="20425ED9"/>
    <w:rsid w:val="236E0EB4"/>
    <w:rsid w:val="27570E17"/>
    <w:rsid w:val="28C4490C"/>
    <w:rsid w:val="2CE31203"/>
    <w:rsid w:val="35521A36"/>
    <w:rsid w:val="3CAA3BBD"/>
    <w:rsid w:val="3E1B01DE"/>
    <w:rsid w:val="485D255C"/>
    <w:rsid w:val="4ABF29DF"/>
    <w:rsid w:val="4CA42B8B"/>
    <w:rsid w:val="64942CC0"/>
    <w:rsid w:val="67855711"/>
    <w:rsid w:val="68993736"/>
    <w:rsid w:val="6F19608E"/>
    <w:rsid w:val="71B83527"/>
    <w:rsid w:val="722E6127"/>
    <w:rsid w:val="74A25251"/>
    <w:rsid w:val="7C9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2019-03-22T06:03:00Z</dcterms:created>
  <dc:creator>凱凱</dc:creator>
  <cp:lastModifiedBy>道</cp:lastModifiedBy>
  <dcterms:modified xsi:type="dcterms:W3CDTF">2019-04-23T00:53:50Z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