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13" w:rsidRDefault="000B4B13">
      <w:pPr>
        <w:spacing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勐董镇龙乃村永丁自然村</w:t>
      </w:r>
    </w:p>
    <w:p w:rsidR="000B4B13" w:rsidRDefault="000B4B13">
      <w:pPr>
        <w:spacing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村庄规划说明书</w:t>
      </w:r>
    </w:p>
    <w:p w:rsidR="000B4B13" w:rsidRDefault="000B4B13" w:rsidP="00D461D4">
      <w:pPr>
        <w:spacing w:line="600" w:lineRule="exact"/>
        <w:ind w:firstLineChars="200" w:firstLine="640"/>
        <w:rPr>
          <w:rFonts w:cs="仿宋_GB2312"/>
          <w:b/>
        </w:rPr>
      </w:pPr>
    </w:p>
    <w:p w:rsidR="000B4B13" w:rsidRDefault="000B4B13" w:rsidP="00D461D4">
      <w:pPr>
        <w:spacing w:line="540" w:lineRule="exact"/>
        <w:ind w:firstLineChars="200" w:firstLine="643"/>
        <w:rPr>
          <w:rFonts w:eastAsia="黑体" w:cs="黑体"/>
          <w:b/>
        </w:rPr>
      </w:pPr>
      <w:r>
        <w:rPr>
          <w:rFonts w:eastAsia="黑体" w:cs="黑体" w:hint="eastAsia"/>
          <w:b/>
        </w:rPr>
        <w:t>一、总则</w:t>
      </w:r>
    </w:p>
    <w:p w:rsidR="000B4B13" w:rsidRDefault="000B4B13" w:rsidP="00D461D4">
      <w:pPr>
        <w:spacing w:line="540" w:lineRule="exact"/>
        <w:ind w:firstLineChars="200" w:firstLine="640"/>
        <w:rPr>
          <w:rFonts w:eastAsia="楷体_GB2312" w:cs="楷体_GB2312"/>
          <w:b/>
        </w:rPr>
      </w:pPr>
      <w:r>
        <w:rPr>
          <w:rFonts w:eastAsia="楷体_GB2312" w:hAnsi="楷体_GB2312" w:cs="楷体_GB2312" w:hint="eastAsia"/>
          <w:b/>
        </w:rPr>
        <w:t>（一）政策背景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根据《中共临沧市委</w:t>
      </w:r>
      <w:r>
        <w:rPr>
          <w:rFonts w:ascii="仿宋_GB2312" w:cs="仿宋_GB2312"/>
        </w:rPr>
        <w:t xml:space="preserve">  </w:t>
      </w:r>
      <w:r>
        <w:rPr>
          <w:rFonts w:ascii="仿宋_GB2312" w:cs="仿宋_GB2312" w:hint="eastAsia"/>
        </w:rPr>
        <w:t>临沧市人民政府印发</w:t>
      </w:r>
      <w:r>
        <w:rPr>
          <w:rFonts w:ascii="仿宋_GB2312" w:cs="仿宋_GB2312"/>
        </w:rPr>
        <w:t>&lt;</w:t>
      </w:r>
      <w:r>
        <w:rPr>
          <w:rFonts w:ascii="仿宋_GB2312" w:cs="仿宋_GB2312" w:hint="eastAsia"/>
        </w:rPr>
        <w:t>关于贯彻乡村振兴战略的实施方案</w:t>
      </w:r>
      <w:r>
        <w:rPr>
          <w:rFonts w:ascii="仿宋_GB2312" w:cs="仿宋_GB2312"/>
        </w:rPr>
        <w:t>&gt;</w:t>
      </w:r>
      <w:r>
        <w:rPr>
          <w:rFonts w:ascii="仿宋_GB2312" w:cs="仿宋_GB2312" w:hint="eastAsia"/>
        </w:rPr>
        <w:t>的通知》精神和《临沧市人民政府办公室印发</w:t>
      </w:r>
      <w:r>
        <w:rPr>
          <w:rFonts w:ascii="仿宋_GB2312" w:cs="仿宋_GB2312"/>
        </w:rPr>
        <w:t>&lt;</w:t>
      </w:r>
      <w:r>
        <w:rPr>
          <w:rFonts w:ascii="仿宋_GB2312" w:cs="仿宋_GB2312" w:hint="eastAsia"/>
        </w:rPr>
        <w:t>关于加快推进村庄规划提升工作方案</w:t>
      </w:r>
      <w:r>
        <w:rPr>
          <w:rFonts w:ascii="仿宋_GB2312" w:cs="仿宋_GB2312"/>
        </w:rPr>
        <w:t>&gt;</w:t>
      </w:r>
      <w:r>
        <w:rPr>
          <w:rFonts w:ascii="仿宋_GB2312" w:cs="仿宋_GB2312" w:hint="eastAsia"/>
        </w:rPr>
        <w:t>》《关于实施临沧市“万名干部规划家乡行动”的通知》要求，按照干部回乡牵头、自然村乡村振兴理事会组织、群众为主体和自上而下、自下而上、上下结合、以下为主的原则，编制了勐董</w:t>
      </w:r>
      <w:r>
        <w:rPr>
          <w:rFonts w:ascii="仿宋_GB2312" w:hAnsi="仿宋_GB2312" w:cs="仿宋_GB2312" w:hint="eastAsia"/>
        </w:rPr>
        <w:t>镇</w:t>
      </w:r>
      <w:r>
        <w:rPr>
          <w:rFonts w:ascii="仿宋_GB2312" w:cs="仿宋_GB2312" w:hint="eastAsia"/>
        </w:rPr>
        <w:t>龙乃</w:t>
      </w:r>
      <w:r>
        <w:rPr>
          <w:rFonts w:ascii="仿宋_GB2312" w:hAnsi="仿宋_GB2312" w:cs="仿宋_GB2312" w:hint="eastAsia"/>
        </w:rPr>
        <w:t>村</w:t>
      </w:r>
      <w:r>
        <w:rPr>
          <w:rFonts w:ascii="仿宋_GB2312" w:cs="仿宋_GB2312" w:hint="eastAsia"/>
        </w:rPr>
        <w:t>永丁</w:t>
      </w:r>
      <w:r>
        <w:rPr>
          <w:rFonts w:ascii="仿宋_GB2312" w:hAnsi="仿宋_GB2312" w:cs="仿宋_GB2312" w:hint="eastAsia"/>
        </w:rPr>
        <w:t>自然村村庄规划</w:t>
      </w:r>
      <w:r>
        <w:rPr>
          <w:rFonts w:ascii="仿宋_GB2312" w:cs="仿宋_GB2312" w:hint="eastAsia"/>
        </w:rPr>
        <w:t>。该自然村规划经</w:t>
      </w:r>
      <w:r>
        <w:rPr>
          <w:rFonts w:ascii="仿宋_GB2312" w:cs="仿宋_GB2312"/>
        </w:rPr>
        <w:t>2019</w:t>
      </w:r>
      <w:r>
        <w:rPr>
          <w:rFonts w:ascii="仿宋_GB2312" w:cs="仿宋_GB2312" w:hint="eastAsia"/>
        </w:rPr>
        <w:t>年</w:t>
      </w:r>
      <w:r>
        <w:rPr>
          <w:rFonts w:ascii="仿宋_GB2312" w:cs="仿宋_GB2312"/>
        </w:rPr>
        <w:t>3</w:t>
      </w:r>
      <w:r>
        <w:rPr>
          <w:rFonts w:ascii="仿宋_GB2312" w:cs="仿宋_GB2312" w:hint="eastAsia"/>
        </w:rPr>
        <w:t>月</w:t>
      </w:r>
      <w:r>
        <w:rPr>
          <w:rFonts w:ascii="仿宋_GB2312" w:cs="仿宋_GB2312"/>
        </w:rPr>
        <w:t>9</w:t>
      </w:r>
      <w:r>
        <w:rPr>
          <w:rFonts w:ascii="仿宋_GB2312" w:cs="仿宋_GB2312" w:hint="eastAsia"/>
        </w:rPr>
        <w:t>日自然村村民代表会议审议表决通过。</w:t>
      </w:r>
    </w:p>
    <w:p w:rsidR="000B4B13" w:rsidRDefault="000B4B13" w:rsidP="00D461D4">
      <w:pPr>
        <w:spacing w:line="540" w:lineRule="exact"/>
        <w:ind w:firstLineChars="200" w:firstLine="640"/>
        <w:rPr>
          <w:rFonts w:eastAsia="楷体_GB2312" w:cs="楷体_GB2312"/>
          <w:b/>
        </w:rPr>
      </w:pPr>
      <w:r>
        <w:rPr>
          <w:rFonts w:eastAsia="楷体_GB2312" w:hAnsi="楷体_GB2312" w:cs="楷体_GB2312" w:hint="eastAsia"/>
          <w:b/>
        </w:rPr>
        <w:t>（二）村情概况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"/>
          <w:b/>
        </w:rPr>
        <w:t>1</w:t>
      </w:r>
      <w:r>
        <w:rPr>
          <w:rFonts w:ascii="仿宋_GB2312" w:cs="仿宋" w:hint="eastAsia"/>
          <w:b/>
        </w:rPr>
        <w:t>．</w:t>
      </w:r>
      <w:r>
        <w:rPr>
          <w:rFonts w:ascii="仿宋_GB2312" w:hAnsi="仿宋" w:cs="仿宋" w:hint="eastAsia"/>
          <w:b/>
        </w:rPr>
        <w:t>地理区位：</w:t>
      </w:r>
      <w:r>
        <w:rPr>
          <w:rFonts w:ascii="仿宋_GB2312" w:hAnsi="仿宋_GB2312" w:cs="仿宋_GB2312" w:hint="eastAsia"/>
        </w:rPr>
        <w:t>勐董镇龙乃村永丁自然村位于勐董镇</w:t>
      </w:r>
      <w:r>
        <w:rPr>
          <w:rFonts w:ascii="仿宋_GB2312" w:hAnsi="仿宋_GB2312" w:cs="仿宋_GB2312" w:hint="eastAsia"/>
          <w:kern w:val="0"/>
          <w:shd w:val="clear" w:color="auto" w:fill="FFFFFF"/>
        </w:rPr>
        <w:t>西南面</w:t>
      </w:r>
      <w:r w:rsidR="00996FF8">
        <w:rPr>
          <w:rFonts w:ascii="仿宋_GB2312" w:hAnsi="仿宋_GB2312" w:cs="仿宋_GB2312" w:hint="eastAsia"/>
          <w:kern w:val="0"/>
          <w:shd w:val="clear" w:color="auto" w:fill="FFFFFF"/>
        </w:rPr>
        <w:t>，</w:t>
      </w:r>
      <w:r>
        <w:rPr>
          <w:rFonts w:ascii="仿宋_GB2312" w:hAnsi="仿宋_GB2312" w:cs="仿宋_GB2312" w:hint="eastAsia"/>
          <w:kern w:val="0"/>
          <w:shd w:val="clear" w:color="auto" w:fill="FFFFFF"/>
        </w:rPr>
        <w:t>与缅甸接壤</w:t>
      </w:r>
      <w:r>
        <w:rPr>
          <w:rFonts w:ascii="仿宋_GB2312" w:hAnsi="仿宋_GB2312" w:cs="仿宋_GB2312" w:hint="eastAsia"/>
          <w:spacing w:val="-16"/>
        </w:rPr>
        <w:t>，</w:t>
      </w:r>
      <w:r>
        <w:rPr>
          <w:rFonts w:ascii="仿宋_GB2312" w:hAnsi="仿宋_GB2312" w:cs="仿宋_GB2312" w:hint="eastAsia"/>
        </w:rPr>
        <w:t>距镇政府驻地</w:t>
      </w:r>
      <w:r>
        <w:rPr>
          <w:rFonts w:ascii="仿宋_GB2312" w:hAnsi="仿宋_GB2312" w:cs="仿宋_GB2312"/>
        </w:rPr>
        <w:t>14</w:t>
      </w:r>
      <w:r>
        <w:rPr>
          <w:rFonts w:ascii="仿宋_GB2312" w:hAnsi="仿宋_GB2312" w:cs="仿宋_GB2312" w:hint="eastAsia"/>
        </w:rPr>
        <w:t>公里，距村委会驻地</w:t>
      </w:r>
      <w:r>
        <w:rPr>
          <w:rFonts w:ascii="仿宋_GB2312" w:hAnsi="仿宋_GB2312" w:cs="仿宋_GB2312"/>
        </w:rPr>
        <w:t>11</w:t>
      </w:r>
      <w:r>
        <w:rPr>
          <w:rFonts w:ascii="仿宋_GB2312" w:hAnsi="仿宋_GB2312" w:cs="仿宋_GB2312" w:hint="eastAsia"/>
        </w:rPr>
        <w:t>公里，海拔</w:t>
      </w:r>
      <w:r>
        <w:rPr>
          <w:rFonts w:ascii="仿宋_GB2312" w:hAnsi="仿宋_GB2312" w:cs="仿宋_GB2312"/>
        </w:rPr>
        <w:t>1700</w:t>
      </w:r>
      <w:r>
        <w:rPr>
          <w:rFonts w:ascii="仿宋_GB2312" w:hAnsi="仿宋_GB2312" w:cs="仿宋_GB2312" w:hint="eastAsia"/>
        </w:rPr>
        <w:t>米，森林覆盖率达</w:t>
      </w:r>
      <w:r>
        <w:rPr>
          <w:rFonts w:ascii="仿宋_GB2312" w:hAnsi="仿宋_GB2312" w:cs="仿宋_GB2312"/>
        </w:rPr>
        <w:t>60%</w:t>
      </w:r>
      <w:r>
        <w:rPr>
          <w:rFonts w:ascii="仿宋_GB2312" w:hAnsi="仿宋_GB2312" w:cs="仿宋_GB2312" w:hint="eastAsia"/>
        </w:rPr>
        <w:t>，年均年降水量</w:t>
      </w:r>
      <w:r>
        <w:rPr>
          <w:rFonts w:ascii="仿宋_GB2312" w:hAnsi="仿宋_GB2312" w:cs="仿宋_GB2312"/>
        </w:rPr>
        <w:t>1400</w:t>
      </w:r>
      <w:r>
        <w:rPr>
          <w:rFonts w:ascii="仿宋_GB2312" w:hAnsi="仿宋_GB2312" w:cs="仿宋_GB2312" w:hint="eastAsia"/>
        </w:rPr>
        <w:t>毫米，昼夜温差大，水资源短缺，工程性缺水突出。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"/>
          <w:b/>
        </w:rPr>
        <w:t>2</w:t>
      </w:r>
      <w:r>
        <w:rPr>
          <w:rFonts w:ascii="仿宋_GB2312" w:cs="仿宋" w:hint="eastAsia"/>
          <w:b/>
        </w:rPr>
        <w:t>．</w:t>
      </w:r>
      <w:r>
        <w:rPr>
          <w:rFonts w:ascii="仿宋_GB2312" w:hAnsi="仿宋" w:cs="仿宋" w:hint="eastAsia"/>
          <w:b/>
        </w:rPr>
        <w:t>人口现状：</w:t>
      </w:r>
      <w:r>
        <w:rPr>
          <w:rFonts w:ascii="仿宋_GB2312" w:hAnsi="仿宋_GB2312" w:cs="仿宋_GB2312" w:hint="eastAsia"/>
          <w:kern w:val="0"/>
          <w:shd w:val="clear" w:color="auto" w:fill="FFFFFF"/>
        </w:rPr>
        <w:t>全村辖</w:t>
      </w:r>
      <w:r>
        <w:rPr>
          <w:rFonts w:ascii="仿宋_GB2312" w:hAnsi="仿宋_GB2312" w:cs="仿宋_GB2312"/>
          <w:kern w:val="0"/>
          <w:shd w:val="clear" w:color="auto" w:fill="FFFFFF"/>
        </w:rPr>
        <w:t>2</w:t>
      </w:r>
      <w:r>
        <w:rPr>
          <w:rFonts w:ascii="仿宋_GB2312" w:hAnsi="仿宋_GB2312" w:cs="仿宋_GB2312" w:hint="eastAsia"/>
          <w:kern w:val="0"/>
          <w:shd w:val="clear" w:color="auto" w:fill="FFFFFF"/>
        </w:rPr>
        <w:t>个村民小组（上一组、二组），有农户</w:t>
      </w:r>
      <w:r>
        <w:rPr>
          <w:rFonts w:ascii="仿宋_GB2312" w:hAnsi="仿宋_GB2312" w:cs="仿宋_GB2312"/>
          <w:kern w:val="0"/>
          <w:shd w:val="clear" w:color="auto" w:fill="FFFFFF"/>
        </w:rPr>
        <w:t>39</w:t>
      </w:r>
      <w:r>
        <w:rPr>
          <w:rFonts w:ascii="仿宋_GB2312" w:hAnsi="仿宋_GB2312" w:cs="仿宋_GB2312" w:hint="eastAsia"/>
          <w:kern w:val="0"/>
          <w:shd w:val="clear" w:color="auto" w:fill="FFFFFF"/>
        </w:rPr>
        <w:t>户，有乡村人口</w:t>
      </w:r>
      <w:r>
        <w:rPr>
          <w:rFonts w:ascii="仿宋_GB2312" w:hAnsi="仿宋_GB2312" w:cs="仿宋_GB2312"/>
          <w:kern w:val="0"/>
          <w:shd w:val="clear" w:color="auto" w:fill="FFFFFF"/>
        </w:rPr>
        <w:t>156</w:t>
      </w:r>
      <w:r>
        <w:rPr>
          <w:rFonts w:ascii="仿宋_GB2312" w:hAnsi="仿宋_GB2312" w:cs="仿宋_GB2312" w:hint="eastAsia"/>
          <w:kern w:val="0"/>
          <w:shd w:val="clear" w:color="auto" w:fill="FFFFFF"/>
        </w:rPr>
        <w:t>人，劳动力</w:t>
      </w:r>
      <w:r>
        <w:rPr>
          <w:rFonts w:ascii="仿宋_GB2312" w:hAnsi="仿宋_GB2312" w:cs="仿宋_GB2312"/>
          <w:kern w:val="0"/>
          <w:shd w:val="clear" w:color="auto" w:fill="FFFFFF"/>
        </w:rPr>
        <w:t>123</w:t>
      </w:r>
      <w:r>
        <w:rPr>
          <w:rFonts w:ascii="仿宋_GB2312" w:hAnsi="仿宋_GB2312" w:cs="仿宋_GB2312" w:hint="eastAsia"/>
          <w:kern w:val="0"/>
          <w:shd w:val="clear" w:color="auto" w:fill="FFFFFF"/>
        </w:rPr>
        <w:t>人，外出务工</w:t>
      </w:r>
      <w:r>
        <w:rPr>
          <w:rFonts w:ascii="仿宋_GB2312" w:hAnsi="仿宋_GB2312" w:cs="仿宋_GB2312"/>
          <w:kern w:val="0"/>
          <w:shd w:val="clear" w:color="auto" w:fill="FFFFFF"/>
        </w:rPr>
        <w:t>36</w:t>
      </w:r>
      <w:r>
        <w:rPr>
          <w:rFonts w:ascii="仿宋_GB2312" w:hAnsi="仿宋_GB2312" w:cs="仿宋_GB2312" w:hint="eastAsia"/>
          <w:kern w:val="0"/>
          <w:shd w:val="clear" w:color="auto" w:fill="FFFFFF"/>
        </w:rPr>
        <w:t>人（常年外出务工</w:t>
      </w:r>
      <w:r>
        <w:rPr>
          <w:rFonts w:ascii="仿宋_GB2312" w:hAnsi="仿宋_GB2312" w:cs="仿宋_GB2312"/>
          <w:kern w:val="0"/>
          <w:shd w:val="clear" w:color="auto" w:fill="FFFFFF"/>
        </w:rPr>
        <w:t>31</w:t>
      </w:r>
      <w:r>
        <w:rPr>
          <w:rFonts w:ascii="仿宋_GB2312" w:hAnsi="仿宋_GB2312" w:cs="仿宋_GB2312" w:hint="eastAsia"/>
          <w:kern w:val="0"/>
          <w:shd w:val="clear" w:color="auto" w:fill="FFFFFF"/>
        </w:rPr>
        <w:t>人，短期务工</w:t>
      </w:r>
      <w:r>
        <w:rPr>
          <w:rFonts w:ascii="仿宋_GB2312" w:hAnsi="仿宋_GB2312" w:cs="仿宋_GB2312"/>
          <w:kern w:val="0"/>
          <w:shd w:val="clear" w:color="auto" w:fill="FFFFFF"/>
        </w:rPr>
        <w:t>5</w:t>
      </w:r>
      <w:r>
        <w:rPr>
          <w:rFonts w:ascii="仿宋_GB2312" w:hAnsi="仿宋_GB2312" w:cs="仿宋_GB2312" w:hint="eastAsia"/>
          <w:kern w:val="0"/>
          <w:shd w:val="clear" w:color="auto" w:fill="FFFFFF"/>
        </w:rPr>
        <w:t>人）</w:t>
      </w:r>
      <w:r>
        <w:rPr>
          <w:rFonts w:ascii="仿宋_GB2312" w:hAnsi="仿宋_GB2312" w:cs="仿宋_GB2312" w:hint="eastAsia"/>
        </w:rPr>
        <w:t>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"/>
          <w:b/>
        </w:rPr>
        <w:t>3</w:t>
      </w:r>
      <w:r>
        <w:rPr>
          <w:rFonts w:ascii="仿宋_GB2312" w:cs="仿宋" w:hint="eastAsia"/>
          <w:b/>
        </w:rPr>
        <w:t>．</w:t>
      </w:r>
      <w:r>
        <w:rPr>
          <w:rFonts w:ascii="仿宋_GB2312" w:hAnsi="仿宋" w:cs="仿宋" w:hint="eastAsia"/>
          <w:b/>
        </w:rPr>
        <w:t>资源现状：</w:t>
      </w:r>
      <w:r>
        <w:rPr>
          <w:rFonts w:ascii="仿宋_GB2312" w:hAnsi="仿宋_GB2312" w:cs="仿宋_GB2312" w:hint="eastAsia"/>
        </w:rPr>
        <w:t>自然村成山区地势，</w:t>
      </w:r>
      <w:r>
        <w:rPr>
          <w:rFonts w:ascii="仿宋_GB2312" w:hAnsi="仿宋_GB2312" w:cs="仿宋_GB2312" w:hint="eastAsia"/>
          <w:kern w:val="0"/>
          <w:shd w:val="clear" w:color="auto" w:fill="FFFFFF"/>
        </w:rPr>
        <w:t>有耕地面积</w:t>
      </w:r>
      <w:r>
        <w:rPr>
          <w:rFonts w:ascii="仿宋_GB2312" w:hAnsi="仿宋_GB2312" w:cs="仿宋_GB2312"/>
          <w:kern w:val="0"/>
          <w:shd w:val="clear" w:color="auto" w:fill="FFFFFF"/>
        </w:rPr>
        <w:t>541.8</w:t>
      </w:r>
      <w:r>
        <w:rPr>
          <w:rFonts w:ascii="仿宋_GB2312" w:hAnsi="仿宋_GB2312" w:cs="仿宋_GB2312" w:hint="eastAsia"/>
          <w:kern w:val="0"/>
          <w:shd w:val="clear" w:color="auto" w:fill="FFFFFF"/>
        </w:rPr>
        <w:t>亩；有林地</w:t>
      </w:r>
      <w:r>
        <w:rPr>
          <w:rFonts w:ascii="仿宋_GB2312" w:hAnsi="仿宋_GB2312" w:cs="仿宋_GB2312"/>
          <w:kern w:val="0"/>
          <w:shd w:val="clear" w:color="auto" w:fill="FFFFFF"/>
        </w:rPr>
        <w:t>2025.1</w:t>
      </w:r>
      <w:r>
        <w:rPr>
          <w:rFonts w:ascii="仿宋_GB2312" w:hAnsi="仿宋_GB2312" w:cs="仿宋_GB2312" w:hint="eastAsia"/>
          <w:kern w:val="0"/>
          <w:shd w:val="clear" w:color="auto" w:fill="FFFFFF"/>
        </w:rPr>
        <w:t>亩。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"/>
          <w:b/>
        </w:rPr>
        <w:t>4</w:t>
      </w:r>
      <w:r>
        <w:rPr>
          <w:rFonts w:ascii="仿宋_GB2312" w:cs="仿宋" w:hint="eastAsia"/>
          <w:b/>
        </w:rPr>
        <w:t>．</w:t>
      </w:r>
      <w:r>
        <w:rPr>
          <w:rFonts w:ascii="仿宋_GB2312" w:hAnsi="仿宋" w:cs="仿宋" w:hint="eastAsia"/>
          <w:b/>
        </w:rPr>
        <w:t>产业现状：</w:t>
      </w:r>
      <w:r>
        <w:rPr>
          <w:rFonts w:ascii="仿宋_GB2312" w:hAnsi="仿宋_GB2312" w:cs="仿宋_GB2312" w:hint="eastAsia"/>
        </w:rPr>
        <w:t>种植业以茶叶、核桃、水稻、玉米为主，种植烤烟</w:t>
      </w:r>
      <w:r>
        <w:rPr>
          <w:rFonts w:ascii="仿宋_GB2312" w:hAnsi="仿宋_GB2312" w:cs="仿宋_GB2312"/>
        </w:rPr>
        <w:t>31</w:t>
      </w:r>
      <w:r>
        <w:rPr>
          <w:rFonts w:ascii="仿宋_GB2312" w:hAnsi="仿宋_GB2312" w:cs="仿宋_GB2312" w:hint="eastAsia"/>
        </w:rPr>
        <w:t>亩、甘蔗</w:t>
      </w:r>
      <w:r>
        <w:rPr>
          <w:rFonts w:ascii="仿宋_GB2312" w:hAnsi="仿宋_GB2312" w:cs="仿宋_GB2312"/>
        </w:rPr>
        <w:t>5</w:t>
      </w:r>
      <w:r>
        <w:rPr>
          <w:rFonts w:ascii="仿宋_GB2312" w:hAnsi="仿宋_GB2312" w:cs="仿宋_GB2312" w:hint="eastAsia"/>
        </w:rPr>
        <w:t>亩、核桃</w:t>
      </w:r>
      <w:r>
        <w:rPr>
          <w:rFonts w:ascii="仿宋_GB2312" w:hAnsi="仿宋_GB2312" w:cs="仿宋_GB2312"/>
        </w:rPr>
        <w:t>200</w:t>
      </w:r>
      <w:r>
        <w:rPr>
          <w:rFonts w:ascii="仿宋_GB2312" w:hAnsi="仿宋_GB2312" w:cs="仿宋_GB2312" w:hint="eastAsia"/>
        </w:rPr>
        <w:t>亩。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"/>
          <w:b/>
        </w:rPr>
      </w:pPr>
      <w:r>
        <w:rPr>
          <w:rFonts w:ascii="仿宋_GB2312" w:cs="仿宋"/>
          <w:b/>
        </w:rPr>
        <w:lastRenderedPageBreak/>
        <w:t>5</w:t>
      </w:r>
      <w:r>
        <w:rPr>
          <w:rFonts w:ascii="仿宋_GB2312" w:cs="仿宋" w:hint="eastAsia"/>
          <w:b/>
        </w:rPr>
        <w:t>．</w:t>
      </w:r>
      <w:r>
        <w:rPr>
          <w:rFonts w:ascii="仿宋_GB2312" w:hAnsi="仿宋" w:cs="仿宋" w:hint="eastAsia"/>
          <w:b/>
        </w:rPr>
        <w:t>基础设施：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（</w:t>
      </w:r>
      <w:r>
        <w:rPr>
          <w:rFonts w:ascii="仿宋_GB2312" w:cs="仿宋_GB2312"/>
        </w:rPr>
        <w:t>1</w:t>
      </w:r>
      <w:r>
        <w:rPr>
          <w:rFonts w:ascii="仿宋_GB2312" w:hAnsi="仿宋_GB2312" w:cs="仿宋_GB2312" w:hint="eastAsia"/>
        </w:rPr>
        <w:t>）道路：自然村主干道与永舍自然村（国防巡逻道油路）连接，全长</w:t>
      </w:r>
      <w:r>
        <w:rPr>
          <w:rFonts w:ascii="仿宋_GB2312" w:cs="仿宋_GB2312"/>
        </w:rPr>
        <w:t>0.85</w:t>
      </w:r>
      <w:r>
        <w:rPr>
          <w:rFonts w:ascii="仿宋_GB2312" w:hAnsi="仿宋_GB2312" w:cs="仿宋_GB2312" w:hint="eastAsia"/>
        </w:rPr>
        <w:t>公里，宽</w:t>
      </w:r>
      <w:r>
        <w:rPr>
          <w:rFonts w:ascii="仿宋_GB2312" w:cs="仿宋_GB2312"/>
        </w:rPr>
        <w:t>3.5</w:t>
      </w:r>
      <w:r>
        <w:rPr>
          <w:rFonts w:ascii="仿宋_GB2312" w:hAnsi="仿宋_GB2312" w:cs="仿宋_GB2312" w:hint="eastAsia"/>
        </w:rPr>
        <w:t>米，已经完成硬化。两个小组有</w:t>
      </w:r>
      <w:r>
        <w:rPr>
          <w:rFonts w:ascii="仿宋_GB2312" w:cs="仿宋_GB2312"/>
        </w:rPr>
        <w:t>1</w:t>
      </w:r>
      <w:r>
        <w:rPr>
          <w:rFonts w:ascii="仿宋_GB2312" w:hAnsi="仿宋_GB2312" w:cs="仿宋_GB2312" w:hint="eastAsia"/>
        </w:rPr>
        <w:t>条与主干道相连油路为组道路。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（</w:t>
      </w:r>
      <w:r>
        <w:rPr>
          <w:rFonts w:ascii="仿宋_GB2312" w:cs="仿宋_GB2312"/>
        </w:rPr>
        <w:t>2</w:t>
      </w:r>
      <w:r>
        <w:rPr>
          <w:rFonts w:ascii="仿宋_GB2312" w:hAnsi="仿宋_GB2312" w:cs="仿宋_GB2312" w:hint="eastAsia"/>
        </w:rPr>
        <w:t>）饮水：</w:t>
      </w:r>
      <w:r>
        <w:rPr>
          <w:rFonts w:ascii="仿宋_GB2312" w:hAnsi="仿宋_GB2312" w:cs="仿宋_GB2312"/>
        </w:rPr>
        <w:t>1</w:t>
      </w:r>
      <w:r>
        <w:rPr>
          <w:rFonts w:ascii="仿宋_GB2312" w:hAnsi="仿宋_GB2312" w:cs="仿宋_GB2312" w:hint="eastAsia"/>
        </w:rPr>
        <w:t>组、</w:t>
      </w:r>
      <w:r>
        <w:rPr>
          <w:rFonts w:ascii="仿宋_GB2312" w:hAnsi="仿宋_GB2312" w:cs="仿宋_GB2312"/>
        </w:rPr>
        <w:t>2</w:t>
      </w:r>
      <w:r>
        <w:rPr>
          <w:rFonts w:ascii="仿宋_GB2312" w:hAnsi="仿宋_GB2312" w:cs="仿宋_GB2312" w:hint="eastAsia"/>
        </w:rPr>
        <w:t>组于</w:t>
      </w:r>
      <w:r>
        <w:rPr>
          <w:rFonts w:ascii="仿宋_GB2312" w:cs="仿宋_GB2312"/>
        </w:rPr>
        <w:t>1980</w:t>
      </w:r>
      <w:r>
        <w:rPr>
          <w:rFonts w:ascii="仿宋_GB2312" w:hAnsi="仿宋_GB2312" w:cs="仿宋_GB2312" w:hint="eastAsia"/>
        </w:rPr>
        <w:t>年政府扶持集中供水解决人畜饮水，</w:t>
      </w:r>
      <w:r>
        <w:rPr>
          <w:rFonts w:ascii="仿宋_GB2312" w:hAnsi="仿宋_GB2312" w:cs="仿宋_GB2312"/>
        </w:rPr>
        <w:t>2005</w:t>
      </w:r>
      <w:r>
        <w:rPr>
          <w:rFonts w:ascii="仿宋_GB2312" w:hAnsi="仿宋_GB2312" w:cs="仿宋_GB2312" w:hint="eastAsia"/>
        </w:rPr>
        <w:t>年进行集中用水翻修水池、维修管道，</w:t>
      </w:r>
      <w:r>
        <w:rPr>
          <w:rFonts w:ascii="仿宋_GB2312" w:hAnsi="仿宋_GB2312" w:cs="仿宋_GB2312"/>
        </w:rPr>
        <w:t>2015</w:t>
      </w:r>
      <w:r>
        <w:rPr>
          <w:rFonts w:ascii="仿宋_GB2312" w:hAnsi="仿宋_GB2312" w:cs="仿宋_GB2312" w:hint="eastAsia"/>
        </w:rPr>
        <w:t>年达到人畜饮水一户一表，</w:t>
      </w:r>
      <w:r>
        <w:rPr>
          <w:rFonts w:ascii="仿宋_GB2312" w:hAnsi="仿宋_GB2312" w:cs="仿宋_GB2312"/>
        </w:rPr>
        <w:t>2018</w:t>
      </w:r>
      <w:r>
        <w:rPr>
          <w:rFonts w:ascii="仿宋_GB2312" w:hAnsi="仿宋_GB2312" w:cs="仿宋_GB2312" w:hint="eastAsia"/>
        </w:rPr>
        <w:t>年实行改造电子缴费一户一表。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（</w:t>
      </w:r>
      <w:r>
        <w:rPr>
          <w:rFonts w:ascii="仿宋_GB2312" w:cs="仿宋_GB2312"/>
        </w:rPr>
        <w:t>3</w:t>
      </w:r>
      <w:r>
        <w:rPr>
          <w:rFonts w:ascii="仿宋_GB2312" w:hAnsi="仿宋_GB2312" w:cs="仿宋_GB2312" w:hint="eastAsia"/>
        </w:rPr>
        <w:t>）住房：全村</w:t>
      </w:r>
      <w:r>
        <w:rPr>
          <w:rFonts w:ascii="仿宋_GB2312" w:hAnsi="仿宋_GB2312" w:cs="仿宋_GB2312"/>
        </w:rPr>
        <w:t>39</w:t>
      </w:r>
      <w:r>
        <w:rPr>
          <w:rFonts w:ascii="仿宋_GB2312" w:hAnsi="仿宋_GB2312" w:cs="仿宋_GB2312" w:hint="eastAsia"/>
        </w:rPr>
        <w:t>户农户全部为安全稳固住房，其中砖混结构楼房</w:t>
      </w:r>
      <w:r>
        <w:rPr>
          <w:rFonts w:ascii="仿宋_GB2312" w:cs="仿宋_GB2312"/>
        </w:rPr>
        <w:t>26</w:t>
      </w:r>
      <w:r>
        <w:rPr>
          <w:rFonts w:ascii="仿宋_GB2312" w:hAnsi="仿宋_GB2312" w:cs="仿宋_GB2312" w:hint="eastAsia"/>
        </w:rPr>
        <w:t>户，砖木结构</w:t>
      </w:r>
      <w:r>
        <w:rPr>
          <w:rFonts w:ascii="仿宋_GB2312" w:cs="仿宋_GB2312"/>
        </w:rPr>
        <w:t>13</w:t>
      </w:r>
      <w:r>
        <w:rPr>
          <w:rFonts w:ascii="仿宋_GB2312" w:hAnsi="仿宋_GB2312" w:cs="仿宋_GB2312" w:hint="eastAsia"/>
        </w:rPr>
        <w:t>户。</w:t>
      </w:r>
    </w:p>
    <w:p w:rsidR="000B4B13" w:rsidRDefault="000B4B13" w:rsidP="00D461D4">
      <w:pPr>
        <w:widowControl/>
        <w:shd w:val="clear" w:color="auto" w:fill="FFFFFF"/>
        <w:spacing w:line="540" w:lineRule="exact"/>
        <w:ind w:right="150" w:firstLineChars="200" w:firstLine="640"/>
        <w:rPr>
          <w:rFonts w:ascii="仿宋_GB2312" w:cs="仿宋_GB2312"/>
          <w:spacing w:val="-10"/>
        </w:rPr>
      </w:pPr>
      <w:r>
        <w:rPr>
          <w:rFonts w:ascii="仿宋_GB2312" w:hAnsi="仿宋_GB2312" w:cs="仿宋_GB2312" w:hint="eastAsia"/>
        </w:rPr>
        <w:t>（</w:t>
      </w:r>
      <w:r>
        <w:rPr>
          <w:rFonts w:ascii="仿宋_GB2312" w:cs="仿宋_GB2312"/>
        </w:rPr>
        <w:t>4</w:t>
      </w:r>
      <w:r>
        <w:rPr>
          <w:rFonts w:ascii="仿宋_GB2312" w:hAnsi="仿宋_GB2312" w:cs="仿宋_GB2312" w:hint="eastAsia"/>
        </w:rPr>
        <w:t>）文化活动场</w:t>
      </w:r>
      <w:r>
        <w:rPr>
          <w:rFonts w:ascii="仿宋_GB2312" w:hAnsi="仿宋_GB2312" w:cs="仿宋_GB2312" w:hint="eastAsia"/>
          <w:spacing w:val="-10"/>
        </w:rPr>
        <w:t>所：</w:t>
      </w:r>
      <w:r>
        <w:rPr>
          <w:rFonts w:ascii="仿宋_GB2312" w:hAnsi="仿宋_GB2312" w:cs="仿宋_GB2312" w:hint="eastAsia"/>
        </w:rPr>
        <w:t>有文化活动室</w:t>
      </w:r>
      <w:r>
        <w:rPr>
          <w:rFonts w:ascii="仿宋_GB2312" w:hAnsi="仿宋_GB2312" w:cs="仿宋_GB2312"/>
        </w:rPr>
        <w:t>1</w:t>
      </w:r>
      <w:r>
        <w:rPr>
          <w:rFonts w:ascii="仿宋_GB2312" w:hAnsi="仿宋_GB2312" w:cs="仿宋_GB2312" w:hint="eastAsia"/>
        </w:rPr>
        <w:t>幢</w:t>
      </w:r>
      <w:r>
        <w:rPr>
          <w:rFonts w:ascii="仿宋_GB2312" w:hAnsi="仿宋_GB2312" w:cs="仿宋_GB2312"/>
        </w:rPr>
        <w:t>80</w:t>
      </w:r>
      <w:r>
        <w:rPr>
          <w:rFonts w:ascii="仿宋_GB2312" w:hAnsi="仿宋_GB2312" w:cs="仿宋_GB2312" w:hint="eastAsia"/>
        </w:rPr>
        <w:t>平方米。建有篮球场、打歌场</w:t>
      </w:r>
      <w:r>
        <w:rPr>
          <w:rFonts w:ascii="仿宋_GB2312" w:hAnsi="仿宋_GB2312" w:cs="仿宋_GB2312"/>
        </w:rPr>
        <w:t>450</w:t>
      </w:r>
      <w:r>
        <w:rPr>
          <w:rFonts w:ascii="仿宋_GB2312" w:hAnsi="仿宋_GB2312" w:cs="仿宋_GB2312" w:hint="eastAsia"/>
        </w:rPr>
        <w:t>平方米。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（</w:t>
      </w:r>
      <w:r>
        <w:rPr>
          <w:rFonts w:ascii="仿宋_GB2312" w:cs="仿宋_GB2312"/>
        </w:rPr>
        <w:t>5</w:t>
      </w:r>
      <w:r>
        <w:rPr>
          <w:rFonts w:ascii="仿宋_GB2312" w:hAnsi="仿宋_GB2312" w:cs="仿宋_GB2312" w:hint="eastAsia"/>
        </w:rPr>
        <w:t>）学校：有自然村教学点一个。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（</w:t>
      </w:r>
      <w:r>
        <w:rPr>
          <w:rFonts w:ascii="仿宋_GB2312" w:hAnsi="仿宋_GB2312" w:cs="仿宋_GB2312"/>
        </w:rPr>
        <w:t>6</w:t>
      </w:r>
      <w:r>
        <w:rPr>
          <w:rFonts w:ascii="仿宋_GB2312" w:hAnsi="仿宋_GB2312" w:cs="仿宋_GB2312" w:hint="eastAsia"/>
        </w:rPr>
        <w:t>）卫生室：有村卫生室</w:t>
      </w:r>
      <w:r>
        <w:rPr>
          <w:rFonts w:ascii="仿宋_GB2312" w:hAnsi="仿宋_GB2312" w:cs="仿宋_GB2312"/>
        </w:rPr>
        <w:t>1</w:t>
      </w:r>
      <w:r>
        <w:rPr>
          <w:rFonts w:ascii="仿宋_GB2312" w:hAnsi="仿宋_GB2312" w:cs="仿宋_GB2312" w:hint="eastAsia"/>
        </w:rPr>
        <w:t>幢</w:t>
      </w:r>
      <w:r>
        <w:rPr>
          <w:rFonts w:ascii="仿宋_GB2312" w:hAnsi="仿宋_GB2312" w:cs="仿宋_GB2312"/>
        </w:rPr>
        <w:t>120</w:t>
      </w:r>
      <w:r>
        <w:rPr>
          <w:rFonts w:ascii="仿宋_GB2312" w:hAnsi="仿宋_GB2312" w:cs="仿宋_GB2312" w:hint="eastAsia"/>
        </w:rPr>
        <w:t>平方米，</w:t>
      </w:r>
      <w:r>
        <w:rPr>
          <w:rFonts w:ascii="仿宋_GB2312" w:hAnsi="仿宋_GB2312" w:cs="仿宋_GB2312"/>
        </w:rPr>
        <w:t>2</w:t>
      </w:r>
      <w:r>
        <w:rPr>
          <w:rFonts w:ascii="仿宋_GB2312" w:hAnsi="仿宋_GB2312" w:cs="仿宋_GB2312" w:hint="eastAsia"/>
        </w:rPr>
        <w:t>名村医。</w:t>
      </w:r>
    </w:p>
    <w:p w:rsidR="000B4B13" w:rsidRDefault="000B4B13" w:rsidP="00D461D4">
      <w:pPr>
        <w:spacing w:line="540" w:lineRule="exact"/>
        <w:ind w:firstLineChars="200" w:firstLine="640"/>
        <w:rPr>
          <w:rFonts w:eastAsia="楷体_GB2312" w:cs="楷体_GB2312"/>
          <w:b/>
        </w:rPr>
      </w:pPr>
      <w:r>
        <w:rPr>
          <w:rFonts w:eastAsia="楷体_GB2312" w:hAnsi="楷体_GB2312" w:cs="楷体_GB2312" w:hint="eastAsia"/>
          <w:b/>
        </w:rPr>
        <w:t>（三）优势资源</w:t>
      </w:r>
    </w:p>
    <w:p w:rsidR="000B4B13" w:rsidRDefault="000B4B13" w:rsidP="00D461D4">
      <w:pPr>
        <w:tabs>
          <w:tab w:val="left" w:pos="840"/>
        </w:tabs>
        <w:spacing w:line="540" w:lineRule="exact"/>
        <w:ind w:firstLineChars="200" w:firstLine="640"/>
        <w:rPr>
          <w:rFonts w:cs="仿宋_GB2312"/>
        </w:rPr>
      </w:pPr>
      <w:r>
        <w:rPr>
          <w:rFonts w:hAnsi="仿宋_GB2312" w:cs="仿宋_GB2312" w:hint="eastAsia"/>
        </w:rPr>
        <w:t>人均常规耕地、轮耕荒山、林地面积较多，发展生态产业基础好，有较大的产业发展空间。村庄内部、周围以及农户周围有足够空余空间，民风淳朴，群众内生动力足，布局相应公共服务设施难度不大。</w:t>
      </w:r>
    </w:p>
    <w:p w:rsidR="000B4B13" w:rsidRDefault="000B4B13" w:rsidP="00D461D4">
      <w:pPr>
        <w:spacing w:line="540" w:lineRule="exact"/>
        <w:ind w:firstLineChars="200" w:firstLine="643"/>
        <w:rPr>
          <w:rFonts w:eastAsia="黑体" w:cs="黑体"/>
          <w:b/>
        </w:rPr>
      </w:pPr>
      <w:r>
        <w:rPr>
          <w:rFonts w:eastAsia="黑体" w:cs="黑体" w:hint="eastAsia"/>
          <w:b/>
        </w:rPr>
        <w:t>二、规划内容</w:t>
      </w:r>
    </w:p>
    <w:p w:rsidR="000B4B13" w:rsidRDefault="000B4B13" w:rsidP="00D461D4">
      <w:pPr>
        <w:spacing w:line="540" w:lineRule="exact"/>
        <w:ind w:firstLineChars="200" w:firstLine="640"/>
        <w:rPr>
          <w:rFonts w:ascii="楷体_GB2312" w:eastAsia="楷体_GB2312" w:cs="楷体"/>
          <w:b/>
        </w:rPr>
      </w:pPr>
      <w:r>
        <w:rPr>
          <w:rFonts w:ascii="楷体_GB2312" w:eastAsia="楷体_GB2312" w:hAnsi="楷体" w:cs="楷体" w:hint="eastAsia"/>
          <w:b/>
        </w:rPr>
        <w:t>（一）规划思路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楷体"/>
        </w:rPr>
      </w:pPr>
      <w:r>
        <w:rPr>
          <w:rFonts w:ascii="仿宋_GB2312" w:cs="仿宋_GB2312" w:hint="eastAsia"/>
        </w:rPr>
        <w:t>自然村与中心城镇较为偏远，无名山秀水、文物古迹等优质旅游资源，但生态条件优越，产业发展空间大。农户沿山脊而居，依山就势，错落有致，呈带状布局。结合区位条件和资源条件，自然村村庄规划定位为：</w:t>
      </w:r>
      <w:r w:rsidR="00996FF8">
        <w:rPr>
          <w:rFonts w:ascii="仿宋_GB2312" w:hAnsi="楷体" w:cs="楷体" w:hint="eastAsia"/>
        </w:rPr>
        <w:t>旅游特色</w:t>
      </w:r>
      <w:r>
        <w:rPr>
          <w:rFonts w:ascii="仿宋_GB2312" w:hAnsi="楷体" w:cs="楷体" w:hint="eastAsia"/>
        </w:rPr>
        <w:t>型。</w:t>
      </w:r>
    </w:p>
    <w:p w:rsidR="000B4B13" w:rsidRDefault="000B4B13" w:rsidP="00D461D4">
      <w:pPr>
        <w:spacing w:line="540" w:lineRule="exact"/>
        <w:ind w:firstLineChars="200" w:firstLine="640"/>
        <w:rPr>
          <w:rFonts w:eastAsia="楷体_GB2312" w:cs="楷体_GB2312"/>
          <w:b/>
        </w:rPr>
      </w:pPr>
      <w:r>
        <w:rPr>
          <w:rFonts w:eastAsia="楷体_GB2312" w:hAnsi="楷体_GB2312" w:cs="楷体_GB2312" w:hint="eastAsia"/>
          <w:b/>
        </w:rPr>
        <w:lastRenderedPageBreak/>
        <w:t>（二）规划期限</w:t>
      </w:r>
    </w:p>
    <w:p w:rsidR="000B4B13" w:rsidRDefault="000B4B13" w:rsidP="00D461D4">
      <w:pPr>
        <w:tabs>
          <w:tab w:val="left" w:pos="840"/>
        </w:tabs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近期：</w:t>
      </w:r>
      <w:r>
        <w:rPr>
          <w:rFonts w:ascii="仿宋_GB2312" w:cs="仿宋_GB2312"/>
        </w:rPr>
        <w:t>2018</w:t>
      </w:r>
      <w:r>
        <w:rPr>
          <w:rFonts w:ascii="仿宋_GB2312" w:cs="仿宋_GB2312"/>
        </w:rPr>
        <w:t>—</w:t>
      </w:r>
      <w:r>
        <w:rPr>
          <w:rFonts w:ascii="仿宋_GB2312" w:cs="仿宋_GB2312"/>
        </w:rPr>
        <w:t>2022</w:t>
      </w:r>
      <w:r>
        <w:rPr>
          <w:rFonts w:ascii="仿宋_GB2312" w:hAnsi="仿宋_GB2312" w:cs="仿宋_GB2312" w:hint="eastAsia"/>
        </w:rPr>
        <w:t>年，远期：</w:t>
      </w:r>
      <w:r>
        <w:rPr>
          <w:rFonts w:ascii="仿宋_GB2312" w:cs="仿宋_GB2312"/>
        </w:rPr>
        <w:t>2022</w:t>
      </w:r>
      <w:r>
        <w:rPr>
          <w:rFonts w:ascii="仿宋_GB2312" w:cs="仿宋_GB2312"/>
        </w:rPr>
        <w:t>—</w:t>
      </w:r>
      <w:r>
        <w:rPr>
          <w:rFonts w:ascii="仿宋_GB2312" w:cs="仿宋_GB2312"/>
        </w:rPr>
        <w:t>2035</w:t>
      </w:r>
      <w:r>
        <w:rPr>
          <w:rFonts w:ascii="仿宋_GB2312" w:hAnsi="仿宋_GB2312" w:cs="仿宋_GB2312" w:hint="eastAsia"/>
        </w:rPr>
        <w:t>年。</w:t>
      </w:r>
    </w:p>
    <w:p w:rsidR="000B4B13" w:rsidRDefault="000B4B13" w:rsidP="00D461D4">
      <w:pPr>
        <w:spacing w:line="540" w:lineRule="exact"/>
        <w:ind w:firstLineChars="200" w:firstLine="640"/>
        <w:rPr>
          <w:rFonts w:ascii="楷体_GB2312" w:eastAsia="楷体_GB2312" w:cs="楷体"/>
          <w:b/>
        </w:rPr>
      </w:pPr>
      <w:r>
        <w:rPr>
          <w:rFonts w:ascii="楷体_GB2312" w:eastAsia="楷体_GB2312" w:hAnsi="楷体" w:cs="楷体" w:hint="eastAsia"/>
          <w:b/>
        </w:rPr>
        <w:t>（三）规划内容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  <w:b/>
        </w:rPr>
      </w:pPr>
      <w:r>
        <w:rPr>
          <w:rFonts w:ascii="仿宋_GB2312" w:cs="仿宋_GB2312"/>
          <w:b/>
        </w:rPr>
        <w:t>1</w:t>
      </w:r>
      <w:r>
        <w:rPr>
          <w:rFonts w:ascii="仿宋_GB2312" w:cs="仿宋_GB2312" w:hint="eastAsia"/>
          <w:b/>
        </w:rPr>
        <w:t>．道路交通：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  <w:b/>
        </w:rPr>
        <w:t>（</w:t>
      </w:r>
      <w:r>
        <w:rPr>
          <w:rFonts w:ascii="仿宋_GB2312" w:cs="仿宋_GB2312"/>
          <w:b/>
        </w:rPr>
        <w:t>1</w:t>
      </w:r>
      <w:r>
        <w:rPr>
          <w:rFonts w:ascii="仿宋_GB2312" w:cs="仿宋_GB2312" w:hint="eastAsia"/>
          <w:b/>
        </w:rPr>
        <w:t>）新建</w:t>
      </w:r>
      <w:r>
        <w:rPr>
          <w:rFonts w:ascii="仿宋_GB2312" w:cs="仿宋_GB2312"/>
          <w:b/>
        </w:rPr>
        <w:t>2</w:t>
      </w:r>
      <w:r>
        <w:rPr>
          <w:rFonts w:ascii="仿宋_GB2312" w:cs="仿宋_GB2312" w:hint="eastAsia"/>
          <w:b/>
        </w:rPr>
        <w:t>条入户硬板路。</w:t>
      </w:r>
      <w:r>
        <w:rPr>
          <w:rFonts w:ascii="仿宋_GB2312" w:cs="仿宋_GB2312" w:hint="eastAsia"/>
        </w:rPr>
        <w:t>一是铺设</w:t>
      </w: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条鲍三木新入户路，打通鲍尼远户、总长</w:t>
      </w:r>
      <w:r>
        <w:rPr>
          <w:rFonts w:ascii="仿宋_GB2312" w:cs="仿宋_GB2312"/>
        </w:rPr>
        <w:t>0.1km</w:t>
      </w:r>
      <w:r>
        <w:rPr>
          <w:rFonts w:ascii="仿宋_GB2312" w:cs="仿宋_GB2312" w:hint="eastAsia"/>
        </w:rPr>
        <w:t>，设计宽度</w:t>
      </w:r>
      <w:r>
        <w:rPr>
          <w:rFonts w:ascii="仿宋_GB2312" w:cs="仿宋_GB2312"/>
        </w:rPr>
        <w:t>4m</w:t>
      </w:r>
      <w:r>
        <w:rPr>
          <w:rFonts w:ascii="仿宋_GB2312" w:cs="仿宋_GB2312" w:hint="eastAsia"/>
        </w:rPr>
        <w:t>。二是铺设</w:t>
      </w: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条赵尼那至赵三考入户路，总长</w:t>
      </w:r>
      <w:r>
        <w:rPr>
          <w:rFonts w:ascii="仿宋_GB2312" w:cs="仿宋_GB2312"/>
        </w:rPr>
        <w:t>0.05km</w:t>
      </w:r>
      <w:r>
        <w:rPr>
          <w:rFonts w:ascii="仿宋_GB2312" w:cs="仿宋_GB2312" w:hint="eastAsia"/>
        </w:rPr>
        <w:t>，设计宽度</w:t>
      </w:r>
      <w:r>
        <w:rPr>
          <w:rFonts w:ascii="仿宋_GB2312" w:cs="仿宋_GB2312"/>
        </w:rPr>
        <w:t>4m</w:t>
      </w:r>
      <w:r>
        <w:rPr>
          <w:rFonts w:ascii="仿宋_GB2312" w:cs="仿宋_GB2312" w:hint="eastAsia"/>
        </w:rPr>
        <w:t>。上述概算总投资</w:t>
      </w:r>
      <w:r>
        <w:rPr>
          <w:rFonts w:ascii="仿宋_GB2312" w:cs="仿宋_GB2312"/>
        </w:rPr>
        <w:t>15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号路段（硬化），全长</w:t>
      </w:r>
      <w:r>
        <w:rPr>
          <w:rFonts w:ascii="仿宋_GB2312" w:cs="仿宋_GB2312"/>
        </w:rPr>
        <w:t>0.1km</w:t>
      </w:r>
      <w:r>
        <w:rPr>
          <w:rFonts w:ascii="仿宋_GB2312" w:cs="仿宋_GB2312" w:hint="eastAsia"/>
        </w:rPr>
        <w:t>，设计宽度</w:t>
      </w:r>
      <w:r>
        <w:rPr>
          <w:rFonts w:ascii="仿宋_GB2312" w:cs="仿宋_GB2312"/>
        </w:rPr>
        <w:t>4m</w:t>
      </w:r>
      <w:r>
        <w:rPr>
          <w:rFonts w:ascii="仿宋_GB2312" w:cs="仿宋_GB2312" w:hint="eastAsia"/>
        </w:rPr>
        <w:t>，厚度</w:t>
      </w:r>
      <w:r>
        <w:rPr>
          <w:rFonts w:ascii="仿宋_GB2312" w:cs="仿宋_GB2312"/>
        </w:rPr>
        <w:t>15cm</w:t>
      </w:r>
      <w:r>
        <w:rPr>
          <w:rFonts w:ascii="仿宋_GB2312" w:cs="仿宋_GB2312" w:hint="eastAsia"/>
        </w:rPr>
        <w:t>。概算投资</w:t>
      </w:r>
      <w:r>
        <w:rPr>
          <w:rFonts w:ascii="仿宋_GB2312" w:cs="仿宋_GB2312"/>
        </w:rPr>
        <w:t>10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号路段（硬化），全长</w:t>
      </w:r>
      <w:r>
        <w:rPr>
          <w:rFonts w:ascii="仿宋_GB2312" w:cs="仿宋_GB2312"/>
        </w:rPr>
        <w:t>0.05km</w:t>
      </w:r>
      <w:r>
        <w:rPr>
          <w:rFonts w:ascii="仿宋_GB2312" w:cs="仿宋_GB2312" w:hint="eastAsia"/>
        </w:rPr>
        <w:t>，设计宽度</w:t>
      </w:r>
      <w:r>
        <w:rPr>
          <w:rFonts w:ascii="仿宋_GB2312" w:cs="仿宋_GB2312"/>
        </w:rPr>
        <w:t>4m</w:t>
      </w:r>
      <w:r>
        <w:rPr>
          <w:rFonts w:ascii="仿宋_GB2312" w:cs="仿宋_GB2312" w:hint="eastAsia"/>
        </w:rPr>
        <w:t>，厚度</w:t>
      </w:r>
      <w:r>
        <w:rPr>
          <w:rFonts w:ascii="仿宋_GB2312" w:cs="仿宋_GB2312"/>
        </w:rPr>
        <w:t>15cm</w:t>
      </w:r>
      <w:r>
        <w:rPr>
          <w:rFonts w:ascii="仿宋_GB2312" w:cs="仿宋_GB2312" w:hint="eastAsia"/>
        </w:rPr>
        <w:t>。概算投资</w:t>
      </w:r>
      <w:r>
        <w:rPr>
          <w:rFonts w:ascii="仿宋_GB2312" w:cs="仿宋_GB2312"/>
        </w:rPr>
        <w:t>5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numPr>
          <w:ilvl w:val="0"/>
          <w:numId w:val="1"/>
        </w:numPr>
        <w:spacing w:line="540" w:lineRule="exact"/>
        <w:ind w:firstLineChars="200" w:firstLine="640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t>新建</w:t>
      </w:r>
      <w:r>
        <w:rPr>
          <w:rFonts w:ascii="仿宋_GB2312" w:cs="仿宋_GB2312"/>
          <w:b/>
        </w:rPr>
        <w:t>2</w:t>
      </w:r>
      <w:r>
        <w:rPr>
          <w:rFonts w:ascii="仿宋_GB2312" w:cs="仿宋_GB2312" w:hint="eastAsia"/>
          <w:b/>
        </w:rPr>
        <w:t>条机耕路。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号路（加宽到养殖小区），全长</w:t>
      </w:r>
      <w:r>
        <w:rPr>
          <w:rFonts w:ascii="仿宋_GB2312" w:cs="仿宋_GB2312"/>
        </w:rPr>
        <w:t>800m</w:t>
      </w:r>
      <w:r>
        <w:rPr>
          <w:rFonts w:ascii="仿宋_GB2312" w:cs="仿宋_GB2312" w:hint="eastAsia"/>
        </w:rPr>
        <w:t>，硬板路，设计宽度</w:t>
      </w:r>
      <w:r>
        <w:rPr>
          <w:rFonts w:ascii="仿宋_GB2312" w:cs="仿宋_GB2312"/>
        </w:rPr>
        <w:t>4.5m</w:t>
      </w:r>
      <w:r>
        <w:rPr>
          <w:rFonts w:ascii="仿宋_GB2312" w:cs="仿宋_GB2312" w:hint="eastAsia"/>
        </w:rPr>
        <w:t>，概算投资</w:t>
      </w:r>
      <w:r>
        <w:rPr>
          <w:rFonts w:ascii="仿宋_GB2312" w:cs="仿宋_GB2312"/>
        </w:rPr>
        <w:t>100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号机（新开到茶地），全长</w:t>
      </w:r>
      <w:r>
        <w:rPr>
          <w:rFonts w:ascii="仿宋_GB2312" w:cs="仿宋_GB2312"/>
        </w:rPr>
        <w:t>500m</w:t>
      </w:r>
      <w:r>
        <w:rPr>
          <w:rFonts w:ascii="仿宋_GB2312" w:cs="仿宋_GB2312" w:hint="eastAsia"/>
        </w:rPr>
        <w:t>，设计宽度</w:t>
      </w:r>
      <w:r>
        <w:rPr>
          <w:rFonts w:ascii="仿宋_GB2312" w:cs="仿宋_GB2312"/>
        </w:rPr>
        <w:t>4m</w:t>
      </w:r>
      <w:r>
        <w:rPr>
          <w:rFonts w:ascii="仿宋_GB2312" w:cs="仿宋_GB2312" w:hint="eastAsia"/>
        </w:rPr>
        <w:t>，概算投资</w:t>
      </w:r>
      <w:r>
        <w:rPr>
          <w:rFonts w:ascii="仿宋_GB2312" w:cs="仿宋_GB2312"/>
        </w:rPr>
        <w:t>50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  <w:b/>
        </w:rPr>
      </w:pPr>
      <w:r>
        <w:rPr>
          <w:rFonts w:ascii="仿宋_GB2312" w:cs="仿宋_GB2312"/>
          <w:b/>
        </w:rPr>
        <w:t>2</w:t>
      </w:r>
      <w:r>
        <w:rPr>
          <w:rFonts w:ascii="仿宋_GB2312" w:cs="仿宋_GB2312" w:hint="eastAsia"/>
          <w:b/>
        </w:rPr>
        <w:t>．排水工程：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自然村规划</w:t>
      </w: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条排水沟渠，总计长</w:t>
      </w:r>
      <w:r>
        <w:rPr>
          <w:rFonts w:ascii="仿宋_GB2312" w:cs="仿宋_GB2312"/>
        </w:rPr>
        <w:t>1km</w:t>
      </w:r>
      <w:r>
        <w:rPr>
          <w:rFonts w:ascii="仿宋_GB2312" w:cs="仿宋_GB2312" w:hint="eastAsia"/>
        </w:rPr>
        <w:t>。每条排水沟底部分别设计生态处理池，实施污水生态处理。水沟采用盖板方式实施，概算总投资</w:t>
      </w:r>
      <w:r>
        <w:rPr>
          <w:rFonts w:ascii="仿宋_GB2312" w:cs="仿宋_GB2312"/>
        </w:rPr>
        <w:t>40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号沟渠，全长</w:t>
      </w:r>
      <w:r>
        <w:rPr>
          <w:rFonts w:ascii="仿宋_GB2312" w:cs="仿宋_GB2312"/>
        </w:rPr>
        <w:t>500m</w:t>
      </w:r>
      <w:r>
        <w:rPr>
          <w:rFonts w:ascii="仿宋_GB2312" w:cs="仿宋_GB2312" w:hint="eastAsia"/>
        </w:rPr>
        <w:t>，设计标准</w:t>
      </w:r>
      <w:r>
        <w:rPr>
          <w:rFonts w:ascii="仿宋_GB2312" w:cs="仿宋_GB2312"/>
        </w:rPr>
        <w:t>1m</w:t>
      </w:r>
      <w:r>
        <w:rPr>
          <w:rFonts w:ascii="仿宋_GB2312" w:cs="仿宋_GB2312" w:hint="eastAsia"/>
        </w:rPr>
        <w:t>×</w:t>
      </w:r>
      <w:r>
        <w:rPr>
          <w:rFonts w:ascii="仿宋_GB2312" w:cs="仿宋_GB2312"/>
        </w:rPr>
        <w:t>50cm</w:t>
      </w:r>
      <w:r>
        <w:rPr>
          <w:rFonts w:ascii="仿宋_GB2312" w:cs="仿宋_GB2312" w:hint="eastAsia"/>
        </w:rPr>
        <w:t>加盖板，设计污水处理</w:t>
      </w: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座。概算投资</w:t>
      </w:r>
      <w:r>
        <w:rPr>
          <w:rFonts w:ascii="仿宋_GB2312" w:cs="仿宋_GB2312"/>
        </w:rPr>
        <w:t>20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号沟渠，全长</w:t>
      </w:r>
      <w:r>
        <w:rPr>
          <w:rFonts w:ascii="仿宋_GB2312" w:cs="仿宋_GB2312"/>
        </w:rPr>
        <w:t>500m</w:t>
      </w:r>
      <w:r>
        <w:rPr>
          <w:rFonts w:ascii="仿宋_GB2312" w:cs="仿宋_GB2312" w:hint="eastAsia"/>
        </w:rPr>
        <w:t>，设计标准</w:t>
      </w:r>
      <w:r>
        <w:rPr>
          <w:rFonts w:ascii="仿宋_GB2312" w:cs="仿宋_GB2312"/>
        </w:rPr>
        <w:t>1m</w:t>
      </w:r>
      <w:r>
        <w:rPr>
          <w:rFonts w:ascii="仿宋_GB2312" w:cs="仿宋_GB2312" w:hint="eastAsia"/>
        </w:rPr>
        <w:t>×</w:t>
      </w:r>
      <w:r>
        <w:rPr>
          <w:rFonts w:ascii="仿宋_GB2312" w:cs="仿宋_GB2312"/>
        </w:rPr>
        <w:t>50cm</w:t>
      </w:r>
      <w:r>
        <w:rPr>
          <w:rFonts w:ascii="仿宋_GB2312" w:cs="仿宋_GB2312" w:hint="eastAsia"/>
        </w:rPr>
        <w:t>，设计污水处理</w:t>
      </w: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座。概算投资</w:t>
      </w:r>
      <w:r>
        <w:rPr>
          <w:rFonts w:ascii="仿宋_GB2312" w:cs="仿宋_GB2312"/>
        </w:rPr>
        <w:t>20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numPr>
          <w:ilvl w:val="0"/>
          <w:numId w:val="2"/>
        </w:numPr>
        <w:spacing w:line="540" w:lineRule="exact"/>
        <w:ind w:firstLineChars="200" w:firstLine="640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lastRenderedPageBreak/>
        <w:t>停车场。</w:t>
      </w:r>
      <w:r>
        <w:rPr>
          <w:rFonts w:ascii="仿宋_GB2312" w:hAnsi="仿宋_GB2312" w:cs="仿宋_GB2312" w:hint="eastAsia"/>
        </w:rPr>
        <w:t>概算投资</w:t>
      </w:r>
      <w:r>
        <w:rPr>
          <w:rFonts w:ascii="仿宋_GB2312" w:cs="仿宋_GB2312"/>
        </w:rPr>
        <w:t>100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规划建设</w:t>
      </w:r>
      <w:r>
        <w:rPr>
          <w:rFonts w:ascii="仿宋_GB2312" w:cs="仿宋_GB2312" w:hint="eastAsia"/>
          <w:bCs/>
        </w:rPr>
        <w:t>停车场</w:t>
      </w:r>
      <w:r>
        <w:rPr>
          <w:rFonts w:ascii="仿宋_GB2312" w:cs="仿宋_GB2312" w:hint="eastAsia"/>
        </w:rPr>
        <w:t>一个，硬化面积</w:t>
      </w:r>
      <w:r>
        <w:rPr>
          <w:rFonts w:ascii="仿宋_GB2312" w:cs="仿宋_GB2312"/>
        </w:rPr>
        <w:t>400</w:t>
      </w:r>
      <w:r>
        <w:rPr>
          <w:rFonts w:ascii="仿宋_GB2312" w:eastAsia="宋体" w:hAnsi="宋体" w:cs="宋体" w:hint="eastAsia"/>
        </w:rPr>
        <w:t>㎡</w:t>
      </w:r>
      <w:r>
        <w:rPr>
          <w:rFonts w:ascii="仿宋_GB2312" w:hAnsi="仿宋_GB2312" w:cs="仿宋_GB2312" w:hint="eastAsia"/>
        </w:rPr>
        <w:t>。</w:t>
      </w:r>
      <w:r>
        <w:rPr>
          <w:rFonts w:ascii="仿宋_GB2312" w:cs="仿宋_GB2312" w:hint="eastAsia"/>
        </w:rPr>
        <w:t>打堡坎</w:t>
      </w:r>
      <w:r>
        <w:rPr>
          <w:rFonts w:ascii="仿宋_GB2312" w:cs="仿宋_GB2312"/>
        </w:rPr>
        <w:t>200m</w:t>
      </w:r>
      <w:r>
        <w:rPr>
          <w:rFonts w:ascii="仿宋_GB2312" w:cs="仿宋_GB2312" w:hint="eastAsia"/>
        </w:rPr>
        <w:t>。</w:t>
      </w:r>
      <w:r>
        <w:rPr>
          <w:rFonts w:ascii="仿宋_GB2312" w:hAnsi="仿宋_GB2312" w:cs="仿宋_GB2312" w:hint="eastAsia"/>
        </w:rPr>
        <w:t>概算投资</w:t>
      </w:r>
      <w:r>
        <w:rPr>
          <w:rFonts w:ascii="仿宋_GB2312" w:cs="仿宋_GB2312"/>
        </w:rPr>
        <w:t>100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  <w:b/>
        </w:rPr>
      </w:pPr>
      <w:r>
        <w:rPr>
          <w:rFonts w:ascii="仿宋_GB2312" w:cs="仿宋_GB2312"/>
          <w:b/>
        </w:rPr>
        <w:t>4</w:t>
      </w:r>
      <w:r>
        <w:rPr>
          <w:rFonts w:ascii="仿宋_GB2312" w:cs="仿宋_GB2312" w:hint="eastAsia"/>
          <w:b/>
        </w:rPr>
        <w:t>．环卫设施：</w:t>
      </w:r>
      <w:r>
        <w:rPr>
          <w:rFonts w:ascii="仿宋_GB2312" w:cs="仿宋_GB2312" w:hint="eastAsia"/>
        </w:rPr>
        <w:t>概算总投资</w:t>
      </w:r>
      <w:r>
        <w:rPr>
          <w:rFonts w:ascii="仿宋_GB2312" w:cs="仿宋_GB2312"/>
        </w:rPr>
        <w:t>16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（</w:t>
      </w: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）规划摆放</w:t>
      </w:r>
      <w:r>
        <w:rPr>
          <w:rFonts w:ascii="仿宋_GB2312" w:cs="仿宋_GB2312"/>
        </w:rPr>
        <w:t>6</w:t>
      </w:r>
      <w:r>
        <w:rPr>
          <w:rFonts w:ascii="仿宋_GB2312" w:cs="仿宋_GB2312" w:hint="eastAsia"/>
        </w:rPr>
        <w:t>个垃圾箱，估算总投资</w:t>
      </w:r>
      <w:r>
        <w:rPr>
          <w:rFonts w:ascii="仿宋_GB2312" w:cs="仿宋_GB2312"/>
        </w:rPr>
        <w:t>6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（</w:t>
      </w: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）改造厕所</w:t>
      </w: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座，估算总投资</w:t>
      </w:r>
      <w:r>
        <w:rPr>
          <w:rFonts w:ascii="仿宋_GB2312" w:cs="仿宋_GB2312"/>
        </w:rPr>
        <w:t>10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/>
          <w:b/>
        </w:rPr>
        <w:t>5</w:t>
      </w:r>
      <w:r>
        <w:rPr>
          <w:rFonts w:ascii="仿宋_GB2312" w:cs="仿宋_GB2312" w:hint="eastAsia"/>
          <w:b/>
        </w:rPr>
        <w:t>．亮化工程：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自然村规划安装</w:t>
      </w:r>
      <w:r>
        <w:rPr>
          <w:rFonts w:ascii="仿宋_GB2312" w:cs="仿宋_GB2312"/>
        </w:rPr>
        <w:t>55</w:t>
      </w:r>
      <w:r>
        <w:rPr>
          <w:rFonts w:ascii="仿宋_GB2312" w:cs="仿宋_GB2312" w:hint="eastAsia"/>
        </w:rPr>
        <w:t>盏太阳能路灯，概算总投资</w:t>
      </w:r>
      <w:r>
        <w:rPr>
          <w:rFonts w:ascii="仿宋_GB2312" w:cs="仿宋_GB2312"/>
        </w:rPr>
        <w:t>30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  <w:b/>
        </w:rPr>
      </w:pPr>
      <w:r>
        <w:rPr>
          <w:rFonts w:ascii="仿宋_GB2312" w:cs="仿宋_GB2312"/>
          <w:b/>
        </w:rPr>
        <w:t>6</w:t>
      </w:r>
      <w:r>
        <w:rPr>
          <w:rFonts w:ascii="仿宋_GB2312" w:cs="仿宋_GB2312" w:hint="eastAsia"/>
          <w:b/>
        </w:rPr>
        <w:t>．产业发展：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（</w:t>
      </w: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）养殖业。规划养殖小区</w:t>
      </w: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个</w:t>
      </w:r>
      <w:r>
        <w:rPr>
          <w:rFonts w:ascii="仿宋_GB2312" w:cs="仿宋_GB2312"/>
        </w:rPr>
        <w:t>3000</w:t>
      </w:r>
      <w:r>
        <w:rPr>
          <w:rFonts w:ascii="仿宋_GB2312" w:eastAsia="宋体" w:hAnsi="宋体" w:cs="宋体" w:hint="eastAsia"/>
          <w:sz w:val="30"/>
          <w:szCs w:val="30"/>
        </w:rPr>
        <w:t>㎡</w:t>
      </w:r>
      <w:r>
        <w:rPr>
          <w:rFonts w:ascii="仿宋_GB2312" w:cs="仿宋_GB2312" w:hint="eastAsia"/>
        </w:rPr>
        <w:t>。概算投资</w:t>
      </w:r>
      <w:r>
        <w:rPr>
          <w:rFonts w:ascii="仿宋_GB2312" w:cs="仿宋_GB2312"/>
        </w:rPr>
        <w:t>150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（</w:t>
      </w: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）种植业。提升改造老茶园</w:t>
      </w:r>
      <w:r>
        <w:rPr>
          <w:rFonts w:ascii="仿宋_GB2312" w:cs="仿宋_GB2312"/>
        </w:rPr>
        <w:t>200</w:t>
      </w:r>
      <w:r>
        <w:rPr>
          <w:rFonts w:ascii="仿宋_GB2312" w:cs="仿宋_GB2312" w:hint="eastAsia"/>
        </w:rPr>
        <w:t>亩，新植树番茄</w:t>
      </w:r>
      <w:r>
        <w:rPr>
          <w:rFonts w:ascii="仿宋_GB2312" w:cs="仿宋_GB2312"/>
        </w:rPr>
        <w:t>300</w:t>
      </w:r>
      <w:r>
        <w:rPr>
          <w:rFonts w:ascii="仿宋_GB2312" w:cs="仿宋_GB2312" w:hint="eastAsia"/>
        </w:rPr>
        <w:t>亩，白香果</w:t>
      </w:r>
      <w:r>
        <w:rPr>
          <w:rFonts w:ascii="仿宋_GB2312" w:cs="仿宋_GB2312"/>
        </w:rPr>
        <w:t>260</w:t>
      </w:r>
      <w:r>
        <w:rPr>
          <w:rFonts w:ascii="仿宋_GB2312" w:cs="仿宋_GB2312" w:hint="eastAsia"/>
        </w:rPr>
        <w:t>亩。概算投资</w:t>
      </w:r>
      <w:r>
        <w:rPr>
          <w:rFonts w:ascii="仿宋_GB2312" w:cs="仿宋_GB2312"/>
        </w:rPr>
        <w:t>120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  <w:b/>
          <w:bCs/>
        </w:rPr>
      </w:pPr>
      <w:r>
        <w:rPr>
          <w:rFonts w:ascii="仿宋_GB2312" w:hAnsi="仿宋_GB2312" w:cs="仿宋_GB2312"/>
          <w:b/>
          <w:bCs/>
        </w:rPr>
        <w:t>7.</w:t>
      </w:r>
      <w:r>
        <w:rPr>
          <w:rFonts w:ascii="仿宋_GB2312" w:hAnsi="仿宋_GB2312" w:cs="仿宋_GB2312" w:hint="eastAsia"/>
          <w:b/>
          <w:bCs/>
        </w:rPr>
        <w:t>旅游发展及生态保护</w:t>
      </w:r>
      <w:bookmarkStart w:id="0" w:name="_GoBack"/>
      <w:bookmarkEnd w:id="0"/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（</w:t>
      </w: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）古树名录保护（</w:t>
      </w: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处）。一是提升木屋改造概算投资</w:t>
      </w:r>
      <w:r>
        <w:rPr>
          <w:rFonts w:ascii="仿宋_GB2312" w:cs="仿宋_GB2312"/>
        </w:rPr>
        <w:t>100</w:t>
      </w:r>
      <w:r>
        <w:rPr>
          <w:rFonts w:ascii="仿宋_GB2312" w:cs="仿宋_GB2312" w:hint="eastAsia"/>
        </w:rPr>
        <w:t>万元。二是古树保护投入</w:t>
      </w:r>
      <w:r>
        <w:rPr>
          <w:rFonts w:ascii="仿宋_GB2312" w:cs="仿宋_GB2312"/>
        </w:rPr>
        <w:t>10</w:t>
      </w:r>
      <w:r>
        <w:rPr>
          <w:rFonts w:ascii="仿宋_GB2312" w:cs="仿宋_GB2312" w:hint="eastAsia"/>
        </w:rPr>
        <w:t>万。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（</w:t>
      </w: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）新建两座寨门。概算投资</w:t>
      </w:r>
      <w:r>
        <w:rPr>
          <w:rFonts w:ascii="仿宋_GB2312" w:cs="仿宋_GB2312"/>
        </w:rPr>
        <w:t>30</w:t>
      </w:r>
      <w:r>
        <w:rPr>
          <w:rFonts w:ascii="仿宋_GB2312" w:cs="仿宋_GB2312" w:hint="eastAsia"/>
        </w:rPr>
        <w:t>万元。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  <w:b/>
        </w:rPr>
      </w:pPr>
      <w:r>
        <w:rPr>
          <w:rFonts w:ascii="仿宋_GB2312" w:cs="仿宋_GB2312"/>
          <w:b/>
        </w:rPr>
        <w:t>8</w:t>
      </w:r>
      <w:r>
        <w:rPr>
          <w:rFonts w:ascii="仿宋_GB2312" w:cs="仿宋_GB2312" w:hint="eastAsia"/>
          <w:b/>
        </w:rPr>
        <w:t>．用地规划：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（</w:t>
      </w: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）划定村庄建设边界，预留新增民居扩容建设用地</w:t>
      </w:r>
      <w:r>
        <w:rPr>
          <w:rFonts w:ascii="仿宋_GB2312" w:cs="仿宋_GB2312"/>
        </w:rPr>
        <w:t>20</w:t>
      </w:r>
      <w:r>
        <w:rPr>
          <w:rFonts w:ascii="仿宋_GB2312" w:cs="仿宋_GB2312" w:hint="eastAsia"/>
        </w:rPr>
        <w:t>亩。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（</w:t>
      </w: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）划定公共墓地</w:t>
      </w: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片</w:t>
      </w:r>
      <w:r>
        <w:rPr>
          <w:rFonts w:ascii="仿宋_GB2312" w:cs="仿宋_GB2312"/>
        </w:rPr>
        <w:t>10</w:t>
      </w:r>
      <w:r>
        <w:rPr>
          <w:rFonts w:ascii="仿宋_GB2312" w:cs="仿宋_GB2312" w:hint="eastAsia"/>
        </w:rPr>
        <w:t>亩。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hAnsi="楷体" w:cs="楷体" w:hint="eastAsia"/>
          <w:b/>
        </w:rPr>
        <w:t>（四）实施步骤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/>
          <w:b/>
        </w:rPr>
        <w:t>1</w:t>
      </w:r>
      <w:r>
        <w:rPr>
          <w:rFonts w:ascii="仿宋_GB2312" w:cs="仿宋_GB2312" w:hint="eastAsia"/>
          <w:b/>
        </w:rPr>
        <w:t>．近期：</w:t>
      </w:r>
      <w:r>
        <w:rPr>
          <w:rFonts w:ascii="仿宋_GB2312" w:cs="仿宋_GB2312"/>
        </w:rPr>
        <w:t>2018</w:t>
      </w:r>
      <w:r>
        <w:rPr>
          <w:rFonts w:ascii="仿宋_GB2312" w:cs="仿宋_GB2312"/>
        </w:rPr>
        <w:t>—</w:t>
      </w:r>
      <w:r>
        <w:rPr>
          <w:rFonts w:ascii="仿宋_GB2312" w:cs="仿宋_GB2312"/>
        </w:rPr>
        <w:t>2022</w:t>
      </w:r>
      <w:r>
        <w:rPr>
          <w:rFonts w:ascii="仿宋_GB2312" w:hAnsi="仿宋_GB2312" w:cs="仿宋_GB2312" w:hint="eastAsia"/>
        </w:rPr>
        <w:t>年。完成道路交通、</w:t>
      </w:r>
      <w:r>
        <w:rPr>
          <w:rFonts w:ascii="仿宋_GB2312" w:hAnsi="仿宋_GB2312" w:cs="仿宋_GB2312" w:hint="eastAsia"/>
          <w:spacing w:val="8"/>
        </w:rPr>
        <w:t>排水工程、</w:t>
      </w:r>
      <w:r>
        <w:rPr>
          <w:rFonts w:ascii="仿宋_GB2312" w:cs="仿宋_GB2312" w:hint="eastAsia"/>
          <w:spacing w:val="8"/>
        </w:rPr>
        <w:t>环卫设施、</w:t>
      </w:r>
      <w:r>
        <w:rPr>
          <w:rFonts w:ascii="仿宋_GB2312" w:hAnsi="仿宋_GB2312" w:cs="仿宋_GB2312" w:hint="eastAsia"/>
          <w:spacing w:val="8"/>
        </w:rPr>
        <w:t>停车场、</w:t>
      </w:r>
      <w:r>
        <w:rPr>
          <w:rFonts w:ascii="仿宋_GB2312" w:cs="仿宋_GB2312" w:hint="eastAsia"/>
          <w:spacing w:val="8"/>
        </w:rPr>
        <w:t>亮化工程等规划内容</w:t>
      </w:r>
      <w:r>
        <w:rPr>
          <w:rFonts w:ascii="仿宋_GB2312" w:cs="仿宋_GB2312" w:hint="eastAsia"/>
        </w:rPr>
        <w:t>。</w:t>
      </w:r>
    </w:p>
    <w:p w:rsidR="000B4B13" w:rsidRDefault="000B4B13" w:rsidP="00D461D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/>
          <w:b/>
        </w:rPr>
        <w:t>2</w:t>
      </w:r>
      <w:r>
        <w:rPr>
          <w:rFonts w:ascii="仿宋_GB2312" w:hAnsi="仿宋_GB2312" w:cs="仿宋_GB2312" w:hint="eastAsia"/>
          <w:b/>
        </w:rPr>
        <w:t>．远期：</w:t>
      </w:r>
      <w:r>
        <w:rPr>
          <w:rFonts w:ascii="仿宋_GB2312" w:cs="仿宋_GB2312"/>
        </w:rPr>
        <w:t>2022</w:t>
      </w:r>
      <w:r>
        <w:rPr>
          <w:rFonts w:ascii="仿宋_GB2312" w:cs="仿宋_GB2312"/>
        </w:rPr>
        <w:t>—</w:t>
      </w:r>
      <w:r>
        <w:rPr>
          <w:rFonts w:ascii="仿宋_GB2312" w:cs="仿宋_GB2312"/>
        </w:rPr>
        <w:t>2035</w:t>
      </w:r>
      <w:r>
        <w:rPr>
          <w:rFonts w:ascii="仿宋_GB2312" w:hAnsi="仿宋_GB2312" w:cs="仿宋_GB2312" w:hint="eastAsia"/>
        </w:rPr>
        <w:t>年。完成产业发展</w:t>
      </w:r>
      <w:r>
        <w:rPr>
          <w:rFonts w:ascii="仿宋_GB2312" w:cs="仿宋_GB2312" w:hint="eastAsia"/>
        </w:rPr>
        <w:t>规划内容。</w:t>
      </w:r>
    </w:p>
    <w:p w:rsidR="000B4B13" w:rsidRDefault="000B4B13" w:rsidP="00D461D4">
      <w:pPr>
        <w:spacing w:line="540" w:lineRule="exact"/>
        <w:ind w:firstLineChars="200" w:firstLine="643"/>
        <w:rPr>
          <w:rFonts w:cs="仿宋_GB2312"/>
          <w:b/>
        </w:rPr>
      </w:pPr>
      <w:r>
        <w:rPr>
          <w:rFonts w:eastAsia="黑体" w:cs="黑体" w:hint="eastAsia"/>
          <w:b/>
        </w:rPr>
        <w:lastRenderedPageBreak/>
        <w:t>三、规划管理</w:t>
      </w:r>
    </w:p>
    <w:p w:rsidR="000B4B13" w:rsidRDefault="000B4B13" w:rsidP="00D461D4">
      <w:pPr>
        <w:spacing w:line="54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0B4B13" w:rsidRDefault="000B4B13" w:rsidP="00D461D4">
      <w:pPr>
        <w:spacing w:line="54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 w:rsidR="000B4B13" w:rsidRDefault="000B4B13" w:rsidP="00D461D4">
      <w:pPr>
        <w:spacing w:line="54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（三）严格执行城乡清洁相关法律法规，开展农村人居环境提升行动，提高村庄文明程度。</w:t>
      </w:r>
    </w:p>
    <w:p w:rsidR="000B4B13" w:rsidRDefault="000B4B13" w:rsidP="00D461D4">
      <w:pPr>
        <w:spacing w:line="54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（四）加强监督管理，将规划的规范性内容和禁止性内容列入村规民约，发挥好村民自治、村民相互监督作用，共同维护规划的严肃性和法律性。</w:t>
      </w:r>
    </w:p>
    <w:p w:rsidR="000B4B13" w:rsidRDefault="000B4B13" w:rsidP="00D461D4">
      <w:pPr>
        <w:spacing w:line="54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:rsidR="004248B5" w:rsidRDefault="004248B5" w:rsidP="00D461D4">
      <w:pPr>
        <w:spacing w:line="540" w:lineRule="exact"/>
        <w:ind w:firstLineChars="200" w:firstLine="640"/>
        <w:rPr>
          <w:rFonts w:cs="仿宋_GB2312"/>
        </w:rPr>
      </w:pPr>
    </w:p>
    <w:p w:rsidR="000B4B13" w:rsidRDefault="000B4B13" w:rsidP="00D461D4">
      <w:pPr>
        <w:spacing w:line="540" w:lineRule="exact"/>
        <w:ind w:firstLineChars="200" w:firstLine="640"/>
        <w:rPr>
          <w:rFonts w:cs="仿宋_GB2312"/>
        </w:rPr>
      </w:pPr>
    </w:p>
    <w:p w:rsidR="000B4B13" w:rsidRDefault="000B4B13" w:rsidP="00D461D4">
      <w:pPr>
        <w:spacing w:line="540" w:lineRule="exact"/>
        <w:ind w:firstLineChars="1300" w:firstLine="4160"/>
        <w:rPr>
          <w:rFonts w:cs="仿宋_GB2312"/>
        </w:rPr>
      </w:pPr>
      <w:r>
        <w:rPr>
          <w:rFonts w:cs="仿宋_GB2312" w:hint="eastAsia"/>
        </w:rPr>
        <w:t>龙乃村永丁自然村领导小组</w:t>
      </w:r>
    </w:p>
    <w:p w:rsidR="000B4B13" w:rsidRDefault="000B4B13" w:rsidP="00D461D4">
      <w:pPr>
        <w:spacing w:line="540" w:lineRule="exact"/>
        <w:ind w:firstLineChars="1450" w:firstLine="4640"/>
        <w:rPr>
          <w:rFonts w:cs="仿宋_GB231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3"/>
          <w:attr w:name="Year" w:val="2019"/>
        </w:smartTagPr>
        <w:r>
          <w:rPr>
            <w:rFonts w:cs="仿宋_GB2312"/>
          </w:rPr>
          <w:t>2019</w:t>
        </w:r>
        <w:r>
          <w:rPr>
            <w:rFonts w:cs="仿宋_GB2312" w:hint="eastAsia"/>
          </w:rPr>
          <w:t>年</w:t>
        </w:r>
        <w:r>
          <w:rPr>
            <w:rFonts w:cs="仿宋_GB2312"/>
          </w:rPr>
          <w:t>3</w:t>
        </w:r>
        <w:r>
          <w:rPr>
            <w:rFonts w:cs="仿宋_GB2312" w:hint="eastAsia"/>
          </w:rPr>
          <w:t>月</w:t>
        </w:r>
        <w:r>
          <w:rPr>
            <w:rFonts w:cs="仿宋_GB2312"/>
          </w:rPr>
          <w:t>9</w:t>
        </w:r>
        <w:r>
          <w:rPr>
            <w:rFonts w:cs="仿宋_GB2312" w:hint="eastAsia"/>
          </w:rPr>
          <w:t>日</w:t>
        </w:r>
      </w:smartTag>
    </w:p>
    <w:sectPr w:rsidR="000B4B13" w:rsidSect="00265C8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665" w:rsidRDefault="00846665" w:rsidP="00265C8D">
      <w:r>
        <w:separator/>
      </w:r>
    </w:p>
  </w:endnote>
  <w:endnote w:type="continuationSeparator" w:id="0">
    <w:p w:rsidR="00846665" w:rsidRDefault="00846665" w:rsidP="00265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13" w:rsidRDefault="00C51B6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0B4B13" w:rsidRDefault="00C51B6B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="002975BF" w:rsidRPr="002975BF">
                    <w:rPr>
                      <w:noProof/>
                      <w:sz w:val="18"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665" w:rsidRDefault="00846665" w:rsidP="00265C8D">
      <w:r>
        <w:separator/>
      </w:r>
    </w:p>
  </w:footnote>
  <w:footnote w:type="continuationSeparator" w:id="0">
    <w:p w:rsidR="00846665" w:rsidRDefault="00846665" w:rsidP="00265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13" w:rsidRDefault="000B4B1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47018"/>
    <w:multiLevelType w:val="singleLevel"/>
    <w:tmpl w:val="5C847018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5C8481BA"/>
    <w:multiLevelType w:val="singleLevel"/>
    <w:tmpl w:val="5C8481BA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7BB700F4"/>
    <w:multiLevelType w:val="hybridMultilevel"/>
    <w:tmpl w:val="FE5C9910"/>
    <w:lvl w:ilvl="0" w:tplc="840C413C">
      <w:start w:val="1"/>
      <w:numFmt w:val="decimal"/>
      <w:lvlText w:val="%1．"/>
      <w:lvlJc w:val="left"/>
      <w:pPr>
        <w:tabs>
          <w:tab w:val="num" w:pos="2020"/>
        </w:tabs>
        <w:ind w:left="20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660"/>
        </w:tabs>
        <w:ind w:left="46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0242A9"/>
    <w:rsid w:val="00035993"/>
    <w:rsid w:val="00041436"/>
    <w:rsid w:val="000A3112"/>
    <w:rsid w:val="000B4B13"/>
    <w:rsid w:val="00186574"/>
    <w:rsid w:val="00265C8D"/>
    <w:rsid w:val="002975BF"/>
    <w:rsid w:val="003B4233"/>
    <w:rsid w:val="003E4E0F"/>
    <w:rsid w:val="004248B5"/>
    <w:rsid w:val="005162D4"/>
    <w:rsid w:val="006069D4"/>
    <w:rsid w:val="006A1F44"/>
    <w:rsid w:val="00794618"/>
    <w:rsid w:val="008252C5"/>
    <w:rsid w:val="00846665"/>
    <w:rsid w:val="009621D5"/>
    <w:rsid w:val="00996FF8"/>
    <w:rsid w:val="00A976A1"/>
    <w:rsid w:val="00C51B6B"/>
    <w:rsid w:val="00CA7ABE"/>
    <w:rsid w:val="00D421B1"/>
    <w:rsid w:val="00D461D4"/>
    <w:rsid w:val="00D828BA"/>
    <w:rsid w:val="00E0573B"/>
    <w:rsid w:val="00E368D3"/>
    <w:rsid w:val="00F552EA"/>
    <w:rsid w:val="00FA2074"/>
    <w:rsid w:val="4B0242A9"/>
    <w:rsid w:val="561947F4"/>
    <w:rsid w:val="5691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8D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5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252C5"/>
    <w:rPr>
      <w:rFonts w:eastAsia="仿宋_GB2312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5C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252C5"/>
    <w:rPr>
      <w:rFonts w:eastAsia="仿宋_GB2312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A976A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8252C5"/>
    <w:rPr>
      <w:rFonts w:eastAsia="仿宋_GB2312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351</Words>
  <Characters>2006</Characters>
  <Application>Microsoft Office Word</Application>
  <DocSecurity>0</DocSecurity>
  <Lines>16</Lines>
  <Paragraphs>4</Paragraphs>
  <ScaleCrop>false</ScaleCrop>
  <Company>临沧市沧源县党政机关单位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勐董镇龙乃村村永丁自然村</dc:title>
  <dc:subject/>
  <dc:creator>Administrator</dc:creator>
  <cp:keywords/>
  <dc:description/>
  <cp:lastModifiedBy>Administrator</cp:lastModifiedBy>
  <cp:revision>11</cp:revision>
  <cp:lastPrinted>2019-03-10T03:32:00Z</cp:lastPrinted>
  <dcterms:created xsi:type="dcterms:W3CDTF">2019-03-10T06:21:00Z</dcterms:created>
  <dcterms:modified xsi:type="dcterms:W3CDTF">2019-05-21T02:52:00Z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