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-85725</wp:posOffset>
            </wp:positionV>
            <wp:extent cx="635000" cy="594360"/>
            <wp:effectExtent l="0" t="0" r="12700" b="15240"/>
            <wp:wrapTopAndBottom/>
            <wp:docPr id="1" name="图片 2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无标题 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left="1260" w:leftChars="600" w:firstLine="360" w:firstLineChars="100"/>
        <w:rPr>
          <w:rFonts w:hint="eastAsia" w:ascii="黑体" w:eastAsia="黑体"/>
          <w:sz w:val="32"/>
          <w:lang w:eastAsia="zh-CN"/>
        </w:rPr>
      </w:pPr>
      <w:r>
        <w:rPr>
          <w:rFonts w:hint="eastAsia" w:ascii="仿宋_GB2312" w:eastAsia="仿宋_GB2312"/>
          <w:sz w:val="36"/>
          <w:szCs w:val="36"/>
        </w:rPr>
        <w:t>卫  生  行  政  执  法  文  书</w:t>
      </w:r>
    </w:p>
    <w:tbl>
      <w:tblPr>
        <w:tblStyle w:val="5"/>
        <w:tblpPr w:leftFromText="180" w:rightFromText="180" w:vertAnchor="text" w:tblpY="1"/>
        <w:tblOverlap w:val="never"/>
        <w:tblW w:w="835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6" w:hRule="atLeast"/>
        </w:trPr>
        <w:tc>
          <w:tcPr>
            <w:tcW w:w="8350" w:type="dxa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                 </w:t>
            </w:r>
          </w:p>
          <w:p>
            <w:pPr>
              <w:pStyle w:val="2"/>
              <w:spacing w:before="156" w:after="156" w:line="300" w:lineRule="exact"/>
              <w:jc w:val="center"/>
              <w:rPr>
                <w:rFonts w:hint="eastAsia" w:ascii="黑体" w:eastAsia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lang w:val="en-US" w:eastAsia="zh-CN"/>
              </w:rPr>
              <w:t>编号：</w:t>
            </w:r>
          </w:p>
          <w:p>
            <w:pPr>
              <w:pStyle w:val="2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  <w:lang w:val="en-US" w:eastAsia="zh-CN"/>
              </w:rPr>
              <w:t>当场行政处罚决定书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　　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  <w:p>
            <w:pPr>
              <w:pStyle w:val="2"/>
              <w:spacing w:before="100" w:after="156" w:line="300" w:lineRule="exac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被处罚人（单位/个人）：</w:t>
            </w:r>
            <w:r>
              <w:rPr>
                <w:rFonts w:hint="eastAsia" w:ascii="仿宋" w:hAnsi="仿宋" w:eastAsia="仿宋" w:cs="仿宋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地址(住址)： </w:t>
            </w:r>
            <w:r>
              <w:rPr>
                <w:rFonts w:hint="eastAsia" w:ascii="仿宋" w:hAnsi="仿宋" w:eastAsia="仿宋" w:cs="仿宋"/>
                <w:color w:val="000000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pStyle w:val="2"/>
              <w:spacing w:before="100" w:after="156" w:line="300" w:lineRule="exact"/>
              <w:rPr>
                <w:rFonts w:hint="eastAsia" w:ascii="仿宋" w:hAnsi="仿宋" w:eastAsia="仿宋" w:cs="仿宋"/>
                <w:color w:val="000000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法定代表人/负责人：</w:t>
            </w:r>
            <w:r>
              <w:rPr>
                <w:rFonts w:hint="eastAsia" w:ascii="仿宋" w:hAnsi="仿宋" w:eastAsia="仿宋" w:cs="仿宋"/>
                <w:color w:val="000000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性别：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民族：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电话：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  </w:t>
            </w:r>
          </w:p>
          <w:p>
            <w:pPr>
              <w:pStyle w:val="2"/>
              <w:spacing w:before="100" w:after="156" w:line="240" w:lineRule="exac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卫生许可证件或营业执照号码/身份证号：</w:t>
            </w:r>
            <w:r>
              <w:rPr>
                <w:rFonts w:hint="eastAsia" w:ascii="仿宋" w:hAnsi="仿宋" w:eastAsia="仿宋" w:cs="仿宋"/>
                <w:color w:val="000000"/>
                <w:u w:val="single"/>
                <w:lang w:val="en-US" w:eastAsia="zh-CN"/>
              </w:rPr>
              <w:t xml:space="preserve">                                          </w:t>
            </w:r>
          </w:p>
          <w:p>
            <w:pPr>
              <w:pStyle w:val="2"/>
              <w:spacing w:line="380" w:lineRule="exact"/>
              <w:rPr>
                <w:rFonts w:hint="eastAsia" w:hAnsi="宋体"/>
                <w:color w:val="000000"/>
                <w:u w:val="single"/>
                <w:lang w:val="en-US" w:eastAsia="zh-CN"/>
              </w:rPr>
            </w:pPr>
          </w:p>
          <w:p>
            <w:pPr>
              <w:pStyle w:val="2"/>
              <w:spacing w:line="380" w:lineRule="exact"/>
              <w:ind w:firstLine="525"/>
              <w:rPr>
                <w:rFonts w:hint="eastAsia" w:ascii="仿宋_GB2312" w:eastAsia="仿宋_GB2312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本机关于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lang w:val="en-US" w:eastAsia="zh-CN"/>
              </w:rPr>
              <w:t>日查明你（单位）有下列违法行为：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</w:t>
            </w:r>
          </w:p>
          <w:p>
            <w:pPr>
              <w:pStyle w:val="2"/>
              <w:spacing w:line="380" w:lineRule="exact"/>
              <w:rPr>
                <w:rFonts w:hint="eastAsia" w:ascii="仿宋_GB2312" w:eastAsia="仿宋_GB2312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                                                                       </w:t>
            </w:r>
          </w:p>
          <w:p>
            <w:pPr>
              <w:pStyle w:val="2"/>
              <w:spacing w:line="380" w:lineRule="exact"/>
              <w:rPr>
                <w:rFonts w:hint="eastAsia" w:ascii="仿宋_GB2312" w:eastAsia="仿宋_GB2312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上述行为已违反了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pStyle w:val="2"/>
              <w:spacing w:line="380" w:lineRule="exact"/>
              <w:rPr>
                <w:rFonts w:hint="eastAsia" w:ascii="仿宋_GB2312" w:eastAsia="仿宋_GB2312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lang w:val="en-US" w:eastAsia="zh-CN"/>
              </w:rPr>
              <w:t>之规定，现依据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pStyle w:val="2"/>
              <w:spacing w:before="100" w:after="156" w:line="240" w:lineRule="exact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lang w:val="en-US" w:eastAsia="zh-CN"/>
              </w:rPr>
              <w:t>规定 ，决定予以你（单位）□警告；□罚款</w:t>
            </w:r>
            <w:r>
              <w:rPr>
                <w:rFonts w:hint="eastAsia" w:hAnsi="宋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lang w:val="en-US" w:eastAsia="zh-CN"/>
              </w:rPr>
              <w:t>元的行政处罚。同时责令（立即/</w:t>
            </w:r>
            <w:r>
              <w:rPr>
                <w:rFonts w:hint="eastAsia" w:ascii="黑体" w:eastAsia="黑体"/>
                <w:b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lang w:val="en-US" w:eastAsia="zh-CN"/>
              </w:rPr>
              <w:t>日内）改正违法行为。</w:t>
            </w:r>
          </w:p>
          <w:p>
            <w:pPr>
              <w:pStyle w:val="2"/>
              <w:spacing w:line="380" w:lineRule="exact"/>
              <w:ind w:firstLine="420" w:firstLineChars="200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罚款于收到本决定书之日起15日内缴至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lang w:val="en-US" w:eastAsia="zh-CN"/>
              </w:rPr>
              <w:t>。</w:t>
            </w:r>
          </w:p>
          <w:p>
            <w:pPr>
              <w:pStyle w:val="2"/>
              <w:spacing w:line="380" w:lineRule="exact"/>
              <w:ind w:firstLine="420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逾期不缴纳罚款的，依据《中华人民共和国行政处罚法》第五十一条第（一）项规定，可以每日按罚款数额的3%加处罚款。</w:t>
            </w:r>
          </w:p>
          <w:p>
            <w:pPr>
              <w:pStyle w:val="2"/>
              <w:spacing w:before="100" w:after="156" w:line="320" w:lineRule="atLeast"/>
              <w:ind w:left="1260" w:leftChars="200" w:hanging="840" w:hangingChars="400"/>
              <w:rPr>
                <w:rFonts w:hint="eastAsia" w:ascii="仿宋_GB2312" w:eastAsia="仿宋_GB2312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如不服本处罚决定，可在收到本处罚决定书之日起60日内向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>　　　　　　　　　　　</w:t>
            </w:r>
          </w:p>
          <w:p>
            <w:pPr>
              <w:pStyle w:val="2"/>
              <w:spacing w:before="100" w:after="156" w:line="320" w:lineRule="atLeas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或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　　　           </w:t>
            </w:r>
            <w:r>
              <w:rPr>
                <w:rFonts w:hint="eastAsia" w:ascii="仿宋_GB2312" w:eastAsia="仿宋_GB2312"/>
                <w:lang w:val="en-US" w:eastAsia="zh-CN"/>
              </w:rPr>
              <w:t>人民政府申请行政复议，或者6个月内向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 　　　</w:t>
            </w:r>
            <w:r>
              <w:rPr>
                <w:rFonts w:hint="eastAsia" w:ascii="仿宋_GB2312" w:eastAsia="仿宋_GB2312"/>
                <w:lang w:val="en-US" w:eastAsia="zh-CN"/>
              </w:rPr>
              <w:t>人民法院起诉，但不得停止执行本处罚决定。逾期不申请行政复议也不向人民法院起诉，又不履行处罚决定的，本机关将依法申请人民法院强制执行。</w:t>
            </w:r>
          </w:p>
          <w:p>
            <w:pPr>
              <w:pStyle w:val="2"/>
              <w:spacing w:line="380" w:lineRule="exact"/>
              <w:ind w:firstLine="420"/>
              <w:rPr>
                <w:rFonts w:hint="eastAsia" w:ascii="黑体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卫生监督员签名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>　　　　</w:t>
            </w:r>
            <w:r>
              <w:rPr>
                <w:rFonts w:hint="eastAsia" w:ascii="仿宋_GB2312" w:eastAsia="仿宋_GB2312"/>
                <w:lang w:val="en-US" w:eastAsia="zh-CN"/>
              </w:rPr>
              <w:t>　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>　　　　</w:t>
            </w:r>
            <w:r>
              <w:rPr>
                <w:rFonts w:hint="eastAsia" w:ascii="黑体" w:eastAsia="仿宋_GB2312"/>
                <w:lang w:val="en-US" w:eastAsia="zh-CN"/>
              </w:rPr>
              <w:t>　      卫生健康行政机关名称并盖章</w:t>
            </w:r>
          </w:p>
          <w:p>
            <w:pPr>
              <w:pStyle w:val="2"/>
              <w:spacing w:line="380" w:lineRule="exact"/>
              <w:rPr>
                <w:rFonts w:hint="eastAsia" w:ascii="黑体" w:eastAsia="仿宋_GB2312"/>
                <w:lang w:val="en-US" w:eastAsia="zh-CN"/>
              </w:rPr>
            </w:pPr>
            <w:r>
              <w:rPr>
                <w:rFonts w:hint="eastAsia" w:ascii="黑体" w:eastAsia="仿宋_GB2312"/>
                <w:lang w:val="en-US" w:eastAsia="zh-CN"/>
              </w:rPr>
              <w:t>　　　　　　　　　</w:t>
            </w:r>
            <w:r>
              <w:rPr>
                <w:rFonts w:hint="eastAsia" w:ascii="仿宋_GB2312" w:eastAsia="仿宋_GB2312"/>
                <w:lang w:val="en-US" w:eastAsia="zh-CN"/>
              </w:rPr>
              <w:t>　                                年　　月　　日</w:t>
            </w:r>
          </w:p>
          <w:p>
            <w:pPr>
              <w:pStyle w:val="2"/>
              <w:spacing w:line="380" w:lineRule="exact"/>
              <w:rPr>
                <w:rFonts w:hint="eastAsia" w:ascii="黑体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                                                                       </w:t>
            </w:r>
          </w:p>
          <w:p>
            <w:pPr>
              <w:pStyle w:val="2"/>
              <w:spacing w:line="380" w:lineRule="exact"/>
              <w:ind w:firstLine="420" w:firstLineChars="200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我于    年   月  日 收到本决定书，卫生监督员在处罚前已向我（单位）告知了权利，并听取了我的陈述和申辩。</w:t>
            </w:r>
          </w:p>
          <w:p>
            <w:pPr>
              <w:pStyle w:val="2"/>
              <w:spacing w:line="380" w:lineRule="exact"/>
              <w:ind w:firstLine="5775" w:firstLineChars="2750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当事人签名：   </w:t>
            </w:r>
          </w:p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                  年　月　日</w:t>
            </w:r>
          </w:p>
          <w:p>
            <w:pPr>
              <w:pStyle w:val="2"/>
              <w:spacing w:line="380" w:lineRule="exact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                                                         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p>
            <w:pPr>
              <w:pStyle w:val="2"/>
              <w:spacing w:line="3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备注：本决定书一式</w:t>
            </w:r>
            <w:r>
              <w:rPr>
                <w:rFonts w:hint="eastAsia" w:hAnsi="宋体"/>
                <w:b/>
                <w:lang w:val="en-US" w:eastAsia="zh-CN"/>
              </w:rPr>
              <w:t>二</w:t>
            </w:r>
            <w:r>
              <w:rPr>
                <w:rFonts w:hint="eastAsia"/>
                <w:lang w:val="en-US" w:eastAsia="zh-CN"/>
              </w:rPr>
              <w:t>联，第一联留存执法案卷，第</w:t>
            </w:r>
            <w:r>
              <w:rPr>
                <w:rFonts w:hint="eastAsia" w:hAnsi="宋体"/>
                <w:b/>
                <w:lang w:val="en-US" w:eastAsia="zh-CN"/>
              </w:rPr>
              <w:t>二</w:t>
            </w:r>
            <w:r>
              <w:rPr>
                <w:rFonts w:hint="eastAsia"/>
                <w:lang w:val="en-US" w:eastAsia="zh-CN"/>
              </w:rPr>
              <w:t xml:space="preserve">联交当事人。 </w:t>
            </w:r>
          </w:p>
        </w:tc>
      </w:tr>
    </w:tbl>
    <w:p>
      <w:pPr>
        <w:pStyle w:val="2"/>
        <w:jc w:val="right"/>
        <w:rPr>
          <w:rFonts w:hint="eastAsia" w:ascii="黑体" w:eastAsia="黑体"/>
          <w:sz w:val="32"/>
        </w:rPr>
        <w:sectPr>
          <w:footerReference r:id="rId3" w:type="default"/>
          <w:footerReference r:id="rId4" w:type="even"/>
          <w:pgSz w:w="11906" w:h="16838"/>
          <w:pgMar w:top="623" w:right="1752" w:bottom="1440" w:left="1752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黑体" w:eastAsia="黑体"/>
          <w:lang w:val="en-US" w:eastAsia="zh-CN"/>
        </w:rPr>
        <w:t>中华人民共和国国家卫生健康委员会制定</w:t>
      </w:r>
    </w:p>
    <w:p>
      <w:pPr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38100</wp:posOffset>
            </wp:positionV>
            <wp:extent cx="635000" cy="594360"/>
            <wp:effectExtent l="0" t="0" r="12700" b="15240"/>
            <wp:wrapTopAndBottom/>
            <wp:docPr id="2" name="图片 3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无标题 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6"/>
          <w:szCs w:val="36"/>
        </w:rPr>
        <w:t>卫  生  行  政  执  法 文 书</w:t>
      </w:r>
    </w:p>
    <w:tbl>
      <w:tblPr>
        <w:tblStyle w:val="5"/>
        <w:tblpPr w:leftFromText="180" w:rightFromText="180" w:vertAnchor="text" w:tblpY="1"/>
        <w:tblOverlap w:val="never"/>
        <w:tblW w:w="858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0" w:hRule="atLeast"/>
        </w:trPr>
        <w:tc>
          <w:tcPr>
            <w:tcW w:w="8583" w:type="dxa"/>
            <w:tcBorders>
              <w:bottom w:val="single" w:color="auto" w:sz="4" w:space="0"/>
            </w:tcBorders>
            <w:vAlign w:val="top"/>
          </w:tcPr>
          <w:p>
            <w:pPr>
              <w:pStyle w:val="2"/>
              <w:jc w:val="center"/>
              <w:rPr>
                <w:rFonts w:hint="eastAsia" w:ascii="黑体" w:eastAsia="黑体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黑体" w:eastAsia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  <w:lang w:val="en-US" w:eastAsia="zh-CN"/>
              </w:rPr>
              <w:t>行政处罚决定书</w:t>
            </w:r>
          </w:p>
          <w:p>
            <w:pPr>
              <w:pStyle w:val="2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lang w:val="en-US" w:eastAsia="zh-CN"/>
              </w:rPr>
              <w:t>文号：卫  罚 【】 号</w:t>
            </w:r>
          </w:p>
          <w:p>
            <w:pPr>
              <w:pStyle w:val="2"/>
              <w:spacing w:before="100" w:after="156" w:line="300" w:lineRule="exac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被处罚人（单位/个人）：</w:t>
            </w:r>
            <w:r>
              <w:rPr>
                <w:rFonts w:hint="eastAsia" w:ascii="仿宋" w:hAnsi="仿宋" w:eastAsia="仿宋" w:cs="仿宋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地址(住址)： </w:t>
            </w:r>
            <w:r>
              <w:rPr>
                <w:rFonts w:hint="eastAsia" w:ascii="仿宋" w:hAnsi="仿宋" w:eastAsia="仿宋" w:cs="仿宋"/>
                <w:color w:val="000000"/>
                <w:u w:val="single"/>
                <w:lang w:val="en-US" w:eastAsia="zh-CN"/>
              </w:rPr>
              <w:t xml:space="preserve">                                   </w:t>
            </w:r>
          </w:p>
          <w:p>
            <w:pPr>
              <w:pStyle w:val="2"/>
              <w:spacing w:before="100" w:after="156" w:line="300" w:lineRule="exact"/>
              <w:rPr>
                <w:rFonts w:hint="eastAsia" w:ascii="仿宋" w:hAnsi="仿宋" w:eastAsia="仿宋" w:cs="仿宋"/>
                <w:color w:val="000000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法定代表人/负责人：</w:t>
            </w:r>
            <w:r>
              <w:rPr>
                <w:rFonts w:hint="eastAsia" w:ascii="仿宋" w:hAnsi="仿宋" w:eastAsia="仿宋" w:cs="仿宋"/>
                <w:color w:val="00000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性别：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民族：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电话：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  </w:t>
            </w:r>
          </w:p>
          <w:p>
            <w:pPr>
              <w:pStyle w:val="2"/>
              <w:spacing w:before="100" w:after="156" w:line="240" w:lineRule="exac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卫生许可证件或营业执照号码/身份证号：</w:t>
            </w:r>
            <w:r>
              <w:rPr>
                <w:rFonts w:hint="eastAsia" w:ascii="仿宋" w:hAnsi="仿宋" w:eastAsia="仿宋" w:cs="仿宋"/>
                <w:color w:val="000000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pStyle w:val="2"/>
              <w:spacing w:line="360" w:lineRule="auto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本机关依法查明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　　                           </w:t>
            </w:r>
            <w:r>
              <w:rPr>
                <w:rFonts w:hint="eastAsia" w:ascii="仿宋_GB2312" w:eastAsia="仿宋_GB2312"/>
                <w:lang w:val="en-US" w:eastAsia="zh-CN"/>
              </w:rPr>
              <w:t>。以上事实有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       为证。</w:t>
            </w:r>
            <w:r>
              <w:rPr>
                <w:rFonts w:hint="eastAsia" w:ascii="仿宋_GB2312" w:eastAsia="仿宋_GB2312"/>
                <w:u w:val="none"/>
                <w:lang w:val="en-US" w:eastAsia="zh-CN"/>
              </w:rPr>
              <w:t>你</w:t>
            </w:r>
            <w:r>
              <w:rPr>
                <w:rFonts w:ascii="仿宋_GB2312" w:eastAsia="仿宋_GB2312"/>
                <w:u w:val="none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u w:val="none"/>
                <w:lang w:val="en-US" w:eastAsia="zh-CN"/>
              </w:rPr>
              <w:t>单位)违反了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                       　</w:t>
            </w:r>
            <w:r>
              <w:rPr>
                <w:rFonts w:hint="eastAsia" w:ascii="仿宋_GB2312" w:eastAsia="仿宋_GB2312"/>
                <w:lang w:val="en-US" w:eastAsia="zh-CN"/>
              </w:rPr>
              <w:t>的规定，现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lang w:val="en-US" w:eastAsia="zh-CN"/>
              </w:rPr>
              <w:t>的规定，决定予以你</w:t>
            </w:r>
            <w:r>
              <w:rPr>
                <w:rFonts w:ascii="仿宋_GB2312" w:eastAsia="仿宋_GB2312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lang w:val="en-US" w:eastAsia="zh-CN"/>
              </w:rPr>
              <w:t>单位</w:t>
            </w:r>
            <w:r>
              <w:rPr>
                <w:rFonts w:ascii="仿宋_GB2312" w:eastAsia="仿宋_GB2312"/>
                <w:lang w:val="en-US" w:eastAsia="zh-CN"/>
              </w:rPr>
              <w:t>)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                         　</w:t>
            </w:r>
            <w:r>
              <w:rPr>
                <w:rFonts w:hint="eastAsia" w:ascii="仿宋_GB2312" w:eastAsia="仿宋_GB2312"/>
                <w:lang w:val="en-US" w:eastAsia="zh-CN"/>
              </w:rPr>
              <w:t>的行政处罚。</w:t>
            </w:r>
          </w:p>
          <w:p>
            <w:pPr>
              <w:pStyle w:val="2"/>
              <w:spacing w:line="360" w:lineRule="auto"/>
              <w:ind w:firstLine="420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罚款于收到本决定书之日起15日内缴至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>　　　</w:t>
            </w:r>
            <w:r>
              <w:rPr>
                <w:rFonts w:hint="eastAsia" w:ascii="仿宋_GB2312" w:eastAsia="仿宋_GB2312"/>
                <w:lang w:val="en-US" w:eastAsia="zh-CN"/>
              </w:rPr>
              <w:t>。逾期不缴纳罚款的，依据</w:t>
            </w:r>
            <w:bookmarkStart w:id="0" w:name="_GoBack"/>
            <w:bookmarkEnd w:id="0"/>
            <w:r>
              <w:rPr>
                <w:rFonts w:hint="eastAsia" w:ascii="仿宋_GB2312" w:eastAsia="仿宋_GB2312"/>
                <w:lang w:val="en-US" w:eastAsia="zh-CN"/>
              </w:rPr>
              <w:t>《中华人民共和国行政处罚法》第五十一条第（一）项规定，可以每日按罚款数额的3%加处罚款。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如不服本处罚决定，可在收到本处罚决定书之日起60日内向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 xml:space="preserve">        　 　　　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或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人民政府申请行政复议，或者6个月内向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 xml:space="preserve">         　　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人民法院起诉，但不得停止执行本处罚决定。逾期不申请行政复议也不向人民法院起诉，又不履行处罚决定的，本机关将依法申请人民法院强制执行。</w:t>
            </w:r>
          </w:p>
          <w:p>
            <w:pPr>
              <w:pStyle w:val="2"/>
              <w:spacing w:before="100" w:after="156" w:line="320" w:lineRule="atLeast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pStyle w:val="2"/>
              <w:spacing w:before="100" w:after="156" w:line="320" w:lineRule="atLeast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pStyle w:val="2"/>
              <w:spacing w:before="100" w:after="156" w:line="3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卫生健康行政机关名称并盖章</w:t>
            </w:r>
          </w:p>
          <w:p>
            <w:pPr>
              <w:pStyle w:val="2"/>
              <w:spacing w:before="100" w:after="156" w:line="300" w:lineRule="exact"/>
              <w:ind w:firstLine="2730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备注：本决定书一式二联，第一联留存执法案卷，第二联交当事人。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19 -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60 -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9164A"/>
    <w:rsid w:val="13120321"/>
    <w:rsid w:val="433916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2020-12-07T03:09:00Z</dcterms:created>
  <dc:creator>Administrator</dc:creator>
  <cp:lastModifiedBy>HP</cp:lastModifiedBy>
  <dcterms:modified xsi:type="dcterms:W3CDTF">2024-03-06T13:09:47Z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