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班老乡帕浪村村胶队自然村</w:t>
      </w:r>
    </w:p>
    <w:p>
      <w:pPr>
        <w:autoSpaceDE w:val="0"/>
        <w:spacing w:line="59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村庄规划说明书</w:t>
      </w:r>
    </w:p>
    <w:p>
      <w:pPr>
        <w:autoSpaceDE w:val="0"/>
        <w:spacing w:line="59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一、总则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（一）政策背景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班老乡帕浪村公农摆搬迁点自然村村庄规划。该自然村规划经2019年3月20日自然村村民代表会议审议表决通过。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（二）村情概况</w:t>
      </w:r>
    </w:p>
    <w:p>
      <w:pPr>
        <w:autoSpaceDE w:val="0"/>
        <w:spacing w:line="59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1.地理区位：</w:t>
      </w:r>
      <w:r>
        <w:rPr>
          <w:rFonts w:hint="eastAsia" w:ascii="仿宋_GB2312" w:eastAsia="仿宋_GB2312"/>
          <w:sz w:val="32"/>
          <w:szCs w:val="32"/>
        </w:rPr>
        <w:t>班老乡帕浪村胶队自然村属于山区，位于班老乡人民政府驻地东面32公里，位于帕浪村委会北部，距村委会驻地0.3公里 国土面积2平方公里，地势以山地为主，海拔700米，年平均气温22℃，年降水量1750毫米，常年日照10小时。境内地形复杂海拔高差悬殊大，立体气候突出。主要适宜种植的水稻、包谷、木薯、竹子、橡胶、澳洲坚果、咖啡、砂仁、魔芋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autoSpaceDE w:val="0"/>
        <w:spacing w:line="59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2.人口现状：</w:t>
      </w:r>
      <w:r>
        <w:rPr>
          <w:rFonts w:hint="eastAsia" w:ascii="仿宋_GB2312" w:eastAsia="仿宋_GB2312"/>
          <w:sz w:val="32"/>
          <w:szCs w:val="32"/>
        </w:rPr>
        <w:t>自然村由村胶队1个村民小组组成，共27户105人。</w:t>
      </w:r>
    </w:p>
    <w:p>
      <w:pPr>
        <w:autoSpaceDE w:val="0"/>
        <w:spacing w:line="59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3.资源现状：</w:t>
      </w:r>
      <w:r>
        <w:rPr>
          <w:rFonts w:hint="eastAsia" w:ascii="仿宋_GB2312" w:eastAsia="仿宋_GB2312"/>
          <w:sz w:val="32"/>
          <w:szCs w:val="32"/>
        </w:rPr>
        <w:t>村胶队属于山区，地势以山地为主，土层深厚，土质肥沃、疏松、有机质含量高，比较适宜发展橡胶、茶叶、澳洲坚果等经济林木和畜牧养殖等产业，属亚热带暖湿气候类型，气候条件好，有丰富的光温水热资源，有常规耕地面积27亩，其中雷响田20亩，人均耕地0.26亩；有林地 415亩，其中橡胶面积300亩，村庄占地45余亩。</w:t>
      </w:r>
    </w:p>
    <w:p>
      <w:pPr>
        <w:autoSpaceDE w:val="0"/>
        <w:spacing w:line="59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4.产业现状：</w:t>
      </w:r>
      <w:r>
        <w:rPr>
          <w:rFonts w:hint="eastAsia" w:ascii="仿宋_GB2312" w:eastAsia="仿宋_GB2312"/>
          <w:sz w:val="32"/>
          <w:szCs w:val="32"/>
        </w:rPr>
        <w:t>种植业以橡胶、茶叶、水稻、玉米、澳洲坚果为主，有橡胶面积300亩，澳洲坚果面积80亩，茶叶面积35亩，；养殖业以牛、猪、鸡为主；副业以外出务工为主。2018年农民人均可支配收入为8399元。</w:t>
      </w:r>
    </w:p>
    <w:p>
      <w:pPr>
        <w:autoSpaceDE w:val="0"/>
        <w:spacing w:line="59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5.基础设施：</w:t>
      </w:r>
    </w:p>
    <w:p>
      <w:pPr>
        <w:autoSpaceDE w:val="0"/>
        <w:spacing w:line="59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（1）道路：</w:t>
      </w:r>
      <w:r>
        <w:rPr>
          <w:rFonts w:hint="eastAsia" w:ascii="仿宋_GB2312" w:eastAsia="仿宋_GB2312"/>
          <w:sz w:val="32"/>
          <w:szCs w:val="32"/>
        </w:rPr>
        <w:t>自然村主干道与村委会驻地公路连接，全长0.3公里，宽3米，已经完成硬化。自然村有6条（段）与主干道相连为小组道路，4条（段）全长650米，宽3米，未完成硬化。27户农户入户路长270米，宽1.5米，未完成硬化。</w:t>
      </w:r>
    </w:p>
    <w:p>
      <w:pPr>
        <w:autoSpaceDE w:val="0"/>
        <w:spacing w:line="59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（2）饮水：</w:t>
      </w:r>
      <w:r>
        <w:rPr>
          <w:rFonts w:hint="eastAsia" w:ascii="仿宋_GB2312" w:eastAsia="仿宋_GB2312"/>
          <w:sz w:val="32"/>
          <w:szCs w:val="32"/>
        </w:rPr>
        <w:t>班老乡帕浪村村胶队自然村于2018年人居环境提升项目解决人畜饮水一户一表，但因干季水源小、主管道小，加之养殖小区用水量大，群众人畜饮水有点紧张。</w:t>
      </w:r>
    </w:p>
    <w:p>
      <w:pPr>
        <w:autoSpaceDE w:val="0"/>
        <w:spacing w:line="59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（3）住房：</w:t>
      </w:r>
      <w:r>
        <w:rPr>
          <w:rFonts w:hint="eastAsia" w:ascii="仿宋_GB2312" w:eastAsia="仿宋_GB2312"/>
          <w:sz w:val="32"/>
          <w:szCs w:val="32"/>
        </w:rPr>
        <w:t>全部为安全稳固住房，其中砖混结构楼房9户，砖木结构18户。</w:t>
      </w:r>
    </w:p>
    <w:p>
      <w:pPr>
        <w:autoSpaceDE w:val="0"/>
        <w:spacing w:line="59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（4）活动场所：</w:t>
      </w:r>
      <w:r>
        <w:rPr>
          <w:rFonts w:hint="eastAsia" w:ascii="仿宋_GB2312" w:eastAsia="仿宋_GB2312"/>
          <w:sz w:val="32"/>
          <w:szCs w:val="32"/>
        </w:rPr>
        <w:t>有自然村活动室一间70平方米，室外活动场地600平方米等配置。</w:t>
      </w:r>
    </w:p>
    <w:p>
      <w:pPr>
        <w:autoSpaceDE w:val="0"/>
        <w:spacing w:line="59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（5）学校：</w:t>
      </w:r>
      <w:r>
        <w:rPr>
          <w:rFonts w:hint="eastAsia" w:ascii="仿宋_GB2312" w:eastAsia="仿宋_GB2312"/>
          <w:sz w:val="32"/>
          <w:szCs w:val="32"/>
        </w:rPr>
        <w:t>无。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（三）优势资源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森林覆盖率高，气候适宜，昼夜温差小。人均常规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autoSpaceDE w:val="0"/>
        <w:spacing w:line="59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二、规划内容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（一）规划思路</w:t>
      </w:r>
    </w:p>
    <w:p>
      <w:pPr>
        <w:autoSpaceDE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然村地处与中心城镇较为偏远，无名山秀水、文物古迹等优质旅游资源，但生态条件优越，产业发展空间大。农户沿山脊而居，依山就势，错落有致，呈带状布局。结合区位条件和资源条件，自然村村庄规划定位为：自然山型。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（二）规划期限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近期：2019—2022年，远期：2022—2035年。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（三）规划内容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1.道路交通：</w:t>
      </w:r>
    </w:p>
    <w:p>
      <w:pPr>
        <w:autoSpaceDE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（1）硬化4条段硬板路，铺设硬化4条段自然村道路，总长650m，设计宽度3m。上述概算总投资31.2万元。</w:t>
      </w:r>
    </w:p>
    <w:p>
      <w:pPr>
        <w:autoSpaceDE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1号路段（硬化），全长200m，设计宽度3m，厚度20cm。概算投资9.6万元。（永德胶队主路至肖光华户）</w:t>
      </w:r>
    </w:p>
    <w:p>
      <w:pPr>
        <w:autoSpaceDE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2号路段（硬化），全长110m，设计宽度3m，厚度20cm。概算投资5.28万元。（永德胶队主路至赵应良户）</w:t>
      </w:r>
    </w:p>
    <w:p>
      <w:pPr>
        <w:autoSpaceDE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3号路段（硬化），全长60m，设计宽度3m，厚度20cm。概算投资1.28万元。（村胶队主路至佛寺）</w:t>
      </w:r>
    </w:p>
    <w:p>
      <w:pPr>
        <w:autoSpaceDE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4号路段（硬化），全长60m，设计宽度3m，厚度20cm。概算投资1.28万元。（村胶队主路至肖萍户）</w:t>
      </w:r>
    </w:p>
    <w:p>
      <w:pPr>
        <w:autoSpaceDE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5号路段（硬化），全长120m，设计宽度3m，厚度20cm。概算投资5.76万元。（村胶队主路至养殖小区）</w:t>
      </w:r>
    </w:p>
    <w:p>
      <w:pPr>
        <w:autoSpaceDE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6号路段（硬化），全长100m，设计宽度3m，厚度20cm。概算投资4.8万元。（村胶队主路至篮球场）</w:t>
      </w:r>
    </w:p>
    <w:p>
      <w:pPr>
        <w:autoSpaceDE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（2）人行道路（踏步梯），铺设硬化3条150米255平方米，概算投资4.5万元》。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2.供水规划：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（1）新建班老乡帕浪村村胶队自然村蓄水池3个60立方，概算投资6万元。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（2）保护维护加固老水源，概算投资1万元。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（3）安装太阳能热水器27套，概算投资8.1万元</w:t>
      </w:r>
    </w:p>
    <w:p>
      <w:pPr>
        <w:autoSpaceDE w:val="0"/>
        <w:spacing w:line="59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3.排水工程：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（1）自然村规划硬板路排水沟渠（污水管网），总计长650米。概算总投资6.5万元。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（2）新建污水处理池1个50立方米，概算投资5万元。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4.公共空间：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（1）结合村庄带状布局，自然村共规划1个停车场150平方米，概算总投资8.5万元。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（2）党员活动室。计划购买党员活动室设备及会议办公桌，概算投资共计5万元。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（3）文化活动舞台1个50平方米，概算投资1万元。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（4）新建休闲亭1个20平方米，投资概算2.2万元。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5.环卫设施：概算总投资30万元。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（1）规划摆放活动垃圾箱8个，概算投资4.8万元。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（2）规划新建垃圾堆放点1处，概算总投资4万元。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6.亮化工程：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自然村规划安装37盏太阳能路灯，概算总投资18.5万元。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7.产业发展：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（1）养殖。规划养殖小区1个圈舍270平方米。养殖生猪100头，林下养鸡3000羽，概算投资46.6万元。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（2）种植。抓好现有橡胶、茶叶、澳洲坚果管护。概算投资10万元。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8.绿化美化：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（1）实施活动场所周边和入自然村主道路绿化工程，以芒果、荔枝树交叉间种方式实施绿化。概算投资6.5万元。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（2）实施庭院绿化美化工程，每户农户庭院及周边至少种植5株本地果木，至少栽植5盆花卉或绿色植物。概算投资1.35万元。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9.用地规划：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划定村庄建设边界，预留新增民居扩容建设用地10亩。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（四）实施步骤</w:t>
      </w:r>
    </w:p>
    <w:p>
      <w:pPr>
        <w:autoSpaceDE w:val="0"/>
        <w:spacing w:line="59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1.近期：</w:t>
      </w:r>
      <w:r>
        <w:rPr>
          <w:rFonts w:hint="eastAsia" w:ascii="仿宋_GB2312" w:eastAsia="仿宋_GB2312"/>
          <w:sz w:val="32"/>
          <w:szCs w:val="32"/>
        </w:rPr>
        <w:t>2019—2022年。完成道路交通、人畜饮水、排水工程、停车场、环卫设施、亮化工程、绿化美化规划内容。</w:t>
      </w:r>
    </w:p>
    <w:p>
      <w:pPr>
        <w:autoSpaceDE w:val="0"/>
        <w:spacing w:line="59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2.远期：</w:t>
      </w:r>
      <w:r>
        <w:rPr>
          <w:rFonts w:hint="eastAsia" w:ascii="仿宋_GB2312" w:eastAsia="仿宋_GB2312"/>
          <w:sz w:val="32"/>
          <w:szCs w:val="32"/>
        </w:rPr>
        <w:t>2022—2035年。完成产业发展、电力电信等规划内容。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autoSpaceDE w:val="0"/>
        <w:spacing w:line="59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三、规划管理</w:t>
      </w:r>
    </w:p>
    <w:p>
      <w:pPr>
        <w:autoSpaceDE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autoSpaceDE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四、规划图件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（一）自然村域规划图（见附件）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（二）村庄建设规划图（见附件）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（三）规划建设项目表（见附件）</w:t>
      </w:r>
    </w:p>
    <w:p>
      <w:pPr>
        <w:autoSpaceDE w:val="0"/>
        <w:spacing w:line="59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（四）自然村村规民约（见附件）</w:t>
      </w:r>
    </w:p>
    <w:p>
      <w:pPr>
        <w:autoSpaceDE w:val="0"/>
        <w:spacing w:line="59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ind w:firstLine="1920" w:firstLineChars="6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规划工作小组组长：肖德良</w:t>
      </w:r>
    </w:p>
    <w:p>
      <w:pPr>
        <w:autoSpaceDE w:val="0"/>
        <w:spacing w:line="590" w:lineRule="exact"/>
        <w:ind w:left="2880" w:hanging="2880" w:hangingChars="9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成员：陈飞、赵金明、赵云峰、赵金超、班跃兴、赵克忠、肖亚泉、赵林光、班红珍、肖国明、</w:t>
      </w:r>
    </w:p>
    <w:p>
      <w:pPr>
        <w:autoSpaceDE w:val="0"/>
        <w:spacing w:line="590" w:lineRule="exact"/>
        <w:ind w:left="2873" w:leftChars="1368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赵开棋、肖飞、李光华、赵春、李燕、赵光辉、赵学明、肖中华、周新良。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附件3：</w:t>
      </w:r>
    </w:p>
    <w:p>
      <w:pPr>
        <w:autoSpaceDE w:val="0"/>
        <w:spacing w:line="59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沧源县班老乡帕浪村村胶队自然村村庄规划项目建设统计表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98"/>
        <w:gridCol w:w="1497"/>
        <w:gridCol w:w="1155"/>
        <w:gridCol w:w="1000"/>
        <w:gridCol w:w="95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建设内容</w:t>
            </w:r>
          </w:p>
        </w:tc>
        <w:tc>
          <w:tcPr>
            <w:tcW w:w="14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实施年限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投资规模（万元）</w:t>
            </w:r>
          </w:p>
        </w:tc>
        <w:tc>
          <w:tcPr>
            <w:tcW w:w="14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总计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上级</w:t>
            </w:r>
          </w:p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补助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群众</w:t>
            </w:r>
          </w:p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自筹</w:t>
            </w:r>
          </w:p>
        </w:tc>
        <w:tc>
          <w:tcPr>
            <w:tcW w:w="14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道</w:t>
            </w:r>
          </w:p>
          <w:p>
            <w:pPr>
              <w:autoSpaceDE w:val="0"/>
              <w:spacing w:line="59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路</w:t>
            </w:r>
          </w:p>
          <w:p>
            <w:pPr>
              <w:autoSpaceDE w:val="0"/>
              <w:spacing w:line="59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交</w:t>
            </w:r>
          </w:p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通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入组道路1号路段（硬化），全长200m，设计宽度3m，厚度20cm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2019-2022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9.6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9.6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入组道路2号路段（硬化），全长110m，设计宽度3m，厚度20cm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2019-2022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5.28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5.28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入组道路3号路段（硬化），全长60m，设计宽度3m，厚度20cm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2019-2022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1.28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1.28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入组道路4号路段（硬化），全长60m，设计宽度3m，厚度20cm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2019-2022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1.28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1.28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入组道路5号路段（硬化），全长120m，设计宽度3m，厚度20cm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2019-2022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5.76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5.76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入户道路6号路段（硬化），全长100m，设计宽度3m，厚度20cm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2019-2022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4.8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4.8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人行道踏步梯铺设（硬化），全长150m，设计宽度1.5m，厚度20cm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2019-2022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4.5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4.5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乡人民政府</w:t>
            </w:r>
          </w:p>
        </w:tc>
      </w:tr>
    </w:tbl>
    <w:p>
      <w:pPr>
        <w:autoSpaceDE w:val="0"/>
        <w:spacing w:line="59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683"/>
        <w:gridCol w:w="1497"/>
        <w:gridCol w:w="1155"/>
        <w:gridCol w:w="1000"/>
        <w:gridCol w:w="980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供水</w:t>
            </w:r>
          </w:p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工程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新建自然村蓄水池3个60立方米，保护维护加固老水源，安装太阳能热水器27套。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2019-2022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14.1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1.1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排水</w:t>
            </w:r>
          </w:p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工程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自然村规划硬板路排水沟渠（污水管网），总计长650米，新建污水处理池1个50立方米。</w:t>
            </w:r>
          </w:p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2019-2022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11.5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11.5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公共</w:t>
            </w:r>
          </w:p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空间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自然村共规划1个停车场150平方米，计划购买党员活动室设备及会议办公桌，新建文化活动舞台1个50平方米，新建休闲亭1个20平方米。</w:t>
            </w:r>
          </w:p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2022-2035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16.7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0.7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乡人民政府</w:t>
            </w:r>
          </w:p>
        </w:tc>
      </w:tr>
    </w:tbl>
    <w:p>
      <w:pPr>
        <w:autoSpaceDE w:val="0"/>
        <w:spacing w:line="59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497"/>
        <w:gridCol w:w="93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建设内容</w:t>
            </w:r>
          </w:p>
        </w:tc>
        <w:tc>
          <w:tcPr>
            <w:tcW w:w="14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实施年限</w:t>
            </w:r>
          </w:p>
        </w:tc>
        <w:tc>
          <w:tcPr>
            <w:tcW w:w="3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投资规模（万元）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4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总计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上级</w:t>
            </w:r>
          </w:p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补助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群众</w:t>
            </w:r>
          </w:p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自筹</w:t>
            </w: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环卫设施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规划摆放8个活动垃圾箱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2018-2035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4.8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4.8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规划新建垃圾堆放点1处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2018-2035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亮化</w:t>
            </w:r>
          </w:p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工程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自然村规划安装37盏太阳能路灯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2019-2022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18.5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18.5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0 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电力</w:t>
            </w:r>
          </w:p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电信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有线网络：入户线0.3千米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2022-2035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有线电视：入户线0.3千米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2022-2035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产业</w:t>
            </w:r>
          </w:p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发展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规划养殖小区1个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2019-2022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21.6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21.6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0.6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养殖生猪100头，林下养鸡3000羽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2019-2022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 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抓好现有橡胶、澳洲坚果、茶叶面积的管理。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2019-2035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0 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美化</w:t>
            </w:r>
          </w:p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绿化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实施主广场周边和干道绿化工程，以芒果、荔枝树交叉间种方式实施绿化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2019-2035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6.5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6.5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实施庭院绿化美化工程，每户农户庭院及周边至少种植5株本地果木，至少栽植5盆花卉或绿色植物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2019-2035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 1.35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0 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 1.35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用地</w:t>
            </w:r>
          </w:p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规划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划定村庄建设边界，预留新增民居扩容建设用地10亩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2022-2035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乡村振兴理事会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总计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166.55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127.4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center"/>
              <w:rPr>
                <w:rFonts w:ascii="仿宋_GB2312" w:eastAsia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39.25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90" w:lineRule="exact"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</w:tr>
    </w:tbl>
    <w:p>
      <w:pPr>
        <w:autoSpaceDE w:val="0"/>
        <w:spacing w:line="59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附件4：</w:t>
      </w:r>
    </w:p>
    <w:p>
      <w:pPr>
        <w:autoSpaceDE w:val="0"/>
        <w:spacing w:line="590" w:lineRule="exact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沧源县班老乡帕浪村村胶队自然村</w:t>
      </w:r>
      <w:r>
        <w:rPr>
          <w:rFonts w:hint="eastAsia" w:ascii="黑体" w:hAnsi="黑体" w:eastAsia="黑体"/>
          <w:b/>
          <w:bCs/>
          <w:sz w:val="32"/>
          <w:szCs w:val="32"/>
        </w:rPr>
        <w:t>村规民约</w:t>
      </w:r>
    </w:p>
    <w:p>
      <w:pPr>
        <w:autoSpaceDE w:val="0"/>
        <w:spacing w:line="59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1.建房服从规划。起房盖屋必须服从村庄建设规划，经自然村理事会实地踏勘，报村委会和上级有关部门批准，不得擅自动工，不得私搭乱建，不得违反规划或损害四邻利益。</w:t>
      </w:r>
    </w:p>
    <w:p>
      <w:pPr>
        <w:autoSpaceDE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2.保持环境卫生清洁。农户庭院和村组环境卫生实行一日一清扫，自家门前自己负责，对保持清洁的</w:t>
      </w:r>
      <w:r>
        <w:rPr>
          <w:rFonts w:hint="eastAsia" w:ascii="仿宋_GB2312" w:eastAsia="仿宋_GB2312"/>
          <w:sz w:val="32"/>
          <w:szCs w:val="32"/>
          <w:lang w:eastAsia="zh-CN"/>
        </w:rPr>
        <w:t>表扬</w:t>
      </w:r>
      <w:r>
        <w:rPr>
          <w:rFonts w:hint="eastAsia" w:ascii="仿宋_GB2312" w:eastAsia="仿宋_GB2312"/>
          <w:sz w:val="32"/>
          <w:szCs w:val="32"/>
        </w:rPr>
        <w:t>，不清洁的批评教育。不得在公路沿线、村道、河流等公共场所倾倒、堆放垃圾，一经发现要处罚。建立有偿保洁制度，按时交纳垃圾清运费用。</w:t>
      </w:r>
    </w:p>
    <w:p>
      <w:pPr>
        <w:autoSpaceDE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3.爱护公共财物。严禁侵占或私自占用道路、广场等公共设施，损坏活动场所、厕所、水利、交通、供电、生产等公共设施的，照价赔偿。</w:t>
      </w:r>
    </w:p>
    <w:p>
      <w:pPr>
        <w:autoSpaceDE w:val="0"/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4.加强牲畜看管。严禁乱放鸡、猪、牛、羊，严禁损害他人庄稼、瓜果及其他农作物，对农作物造成破坏的要赔偿。牲畜粪便垃圾，由主人负责清理。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5.倡导节俭办客。红白喜事要勤俭节约，不准大操大办。办客原则不超1天，送礼不超100元，菜品不超8个。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6.维护社会治安。严禁赌博、吸毒，严禁酗酒闹事，严禁宣扬封建迷信、传播邪教，一经发现上报公安部门处理。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7.严守为人品德。父母要尽到抚养、教育未成年子女的义务，子女要孝敬、赡养老人，平等对待双方老人，不得以任何形式遗弃或虐待老人。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8.妥善处置纠纷。邻里有纠纷，有话好好说，有事坐下来商量，协商不成的请自然村理事会或村调解委员会调解，也可向人民法院起诉。</w:t>
      </w:r>
    </w:p>
    <w:p>
      <w:pPr>
        <w:autoSpaceDE w:val="0"/>
        <w:spacing w:line="59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9.保护生态环境。严禁在国有林、公益林、集体林、水源林等林地里</w:t>
      </w:r>
      <w:r>
        <w:rPr>
          <w:rFonts w:hint="eastAsia" w:ascii="仿宋_GB2312" w:eastAsia="仿宋_GB2312"/>
          <w:sz w:val="32"/>
          <w:szCs w:val="32"/>
          <w:lang w:eastAsia="zh-CN"/>
        </w:rPr>
        <w:t>乱砍滥伐</w:t>
      </w:r>
      <w:r>
        <w:rPr>
          <w:rFonts w:hint="eastAsia" w:ascii="仿宋_GB2312" w:eastAsia="仿宋_GB2312"/>
          <w:sz w:val="32"/>
          <w:szCs w:val="32"/>
        </w:rPr>
        <w:t>，禁止采猎国家保护野生动植物,违反者一律交执法部门处理。</w:t>
      </w:r>
    </w:p>
    <w:p>
      <w:pPr>
        <w:autoSpaceDE w:val="0"/>
        <w:spacing w:line="59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C1"/>
    <w:rsid w:val="0009170F"/>
    <w:rsid w:val="000D141F"/>
    <w:rsid w:val="000E721E"/>
    <w:rsid w:val="000F7B42"/>
    <w:rsid w:val="00191ACD"/>
    <w:rsid w:val="001D7C75"/>
    <w:rsid w:val="002167AB"/>
    <w:rsid w:val="00220578"/>
    <w:rsid w:val="002C5C72"/>
    <w:rsid w:val="003E42EB"/>
    <w:rsid w:val="00490009"/>
    <w:rsid w:val="004B16BC"/>
    <w:rsid w:val="004C0FD4"/>
    <w:rsid w:val="004E3B72"/>
    <w:rsid w:val="004F3FC7"/>
    <w:rsid w:val="00531CFF"/>
    <w:rsid w:val="005971C2"/>
    <w:rsid w:val="005A490C"/>
    <w:rsid w:val="005F45AF"/>
    <w:rsid w:val="00622B91"/>
    <w:rsid w:val="006465EF"/>
    <w:rsid w:val="0065609C"/>
    <w:rsid w:val="006765A5"/>
    <w:rsid w:val="00683D81"/>
    <w:rsid w:val="00693080"/>
    <w:rsid w:val="00700D43"/>
    <w:rsid w:val="00722BBF"/>
    <w:rsid w:val="00731212"/>
    <w:rsid w:val="00747FD9"/>
    <w:rsid w:val="00777788"/>
    <w:rsid w:val="007C5712"/>
    <w:rsid w:val="007D1651"/>
    <w:rsid w:val="00816699"/>
    <w:rsid w:val="00850803"/>
    <w:rsid w:val="008E7452"/>
    <w:rsid w:val="008F0E97"/>
    <w:rsid w:val="008F4452"/>
    <w:rsid w:val="009060A9"/>
    <w:rsid w:val="00953596"/>
    <w:rsid w:val="00953C84"/>
    <w:rsid w:val="00963F17"/>
    <w:rsid w:val="009D3D26"/>
    <w:rsid w:val="00A24DD7"/>
    <w:rsid w:val="00A92DD6"/>
    <w:rsid w:val="00B3517C"/>
    <w:rsid w:val="00B72A5B"/>
    <w:rsid w:val="00B81878"/>
    <w:rsid w:val="00B91083"/>
    <w:rsid w:val="00B9355E"/>
    <w:rsid w:val="00BF3475"/>
    <w:rsid w:val="00BF5B5B"/>
    <w:rsid w:val="00C12497"/>
    <w:rsid w:val="00C265A3"/>
    <w:rsid w:val="00CD6144"/>
    <w:rsid w:val="00D04D01"/>
    <w:rsid w:val="00D47569"/>
    <w:rsid w:val="00D54B30"/>
    <w:rsid w:val="00D8513D"/>
    <w:rsid w:val="00DC47D1"/>
    <w:rsid w:val="00E8668F"/>
    <w:rsid w:val="00E921C1"/>
    <w:rsid w:val="00E96316"/>
    <w:rsid w:val="00EE698D"/>
    <w:rsid w:val="00EF1C01"/>
    <w:rsid w:val="00F64732"/>
    <w:rsid w:val="00FB48E9"/>
    <w:rsid w:val="00FC3F76"/>
    <w:rsid w:val="00FE4BC4"/>
    <w:rsid w:val="788D50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767</Words>
  <Characters>4376</Characters>
  <Lines>36</Lines>
  <Paragraphs>10</Paragraphs>
  <TotalTime>0</TotalTime>
  <ScaleCrop>false</ScaleCrop>
  <LinksUpToDate>false</LinksUpToDate>
  <CharactersWithSpaces>5133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2019-06-27T09:59:00Z</dcterms:created>
  <dc:creator>商务局收发员</dc:creator>
  <cp:lastModifiedBy>nobody</cp:lastModifiedBy>
  <dcterms:modified xsi:type="dcterms:W3CDTF">2024-02-27T01:30:15Z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