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70"/>
          <w:sz w:val="108"/>
          <w:szCs w:val="10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108"/>
          <w:szCs w:val="108"/>
          <w:lang w:eastAsia="zh-CN"/>
        </w:rPr>
        <w:t>沧源佤族自治县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60"/>
          <w:sz w:val="108"/>
          <w:szCs w:val="10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08"/>
          <w:szCs w:val="108"/>
          <w:lang w:eastAsia="zh-CN"/>
        </w:rPr>
        <w:t>人民代表大会常务委员会文件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6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沧人发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〔2020〕24号</w:t>
      </w:r>
    </w:p>
    <w:bookmarkEnd w:id="0"/>
    <w:p>
      <w:pPr>
        <w:jc w:val="center"/>
        <w:rPr>
          <w:rFonts w:hint="default" w:ascii="方正小标宋简体" w:hAnsi="方正小标宋简体" w:eastAsia="方正小标宋简体" w:cs="方正小标宋简体"/>
          <w:color w:val="FF0000"/>
          <w:w w:val="6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37465</wp:posOffset>
                </wp:positionV>
                <wp:extent cx="5641975" cy="762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2185" y="4018915"/>
                          <a:ext cx="5641975" cy="762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2.85pt;margin-top:2.95pt;height:0.6pt;width:444.25pt;z-index:251668480;mso-width-relative:page;mso-height-relative:page;" filled="f" stroked="t" coordsize="21600,21600" o:gfxdata="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LeGRtUA&#10;AAAFAQAADwAAAAAAAAABACAAAAAiAAAAZHJzL2Rvd25yZXYueG1sUEsBAhQAFAAAAAgAh07iQJNM&#10;1QHpAQAApgMAAA4AAAAAAAAAAQAgAAAAJAEAAGRycy9lMm9Eb2MueG1sUEsFBgAAAAAGAAYAWQEA&#10;AH8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人大常委会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批准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自治县201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年地方财政决算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2020年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日沧源佤族自治县第十三届人民代表大会</w:t>
      </w:r>
    </w:p>
    <w:p>
      <w:pPr>
        <w:autoSpaceDE w:val="0"/>
        <w:spacing w:line="520" w:lineRule="exact"/>
        <w:jc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常务委员会第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二十八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次会议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通过）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/>
          <w:sz w:val="32"/>
        </w:rPr>
        <w:t>沧源佤族自治县第十</w:t>
      </w:r>
      <w:r>
        <w:rPr>
          <w:rFonts w:hint="eastAsia" w:ascii="仿宋_GB2312" w:hAnsi="仿宋_GB2312" w:eastAsia="仿宋_GB2312"/>
          <w:sz w:val="32"/>
          <w:lang w:eastAsia="zh-CN"/>
        </w:rPr>
        <w:t>三</w:t>
      </w:r>
      <w:r>
        <w:rPr>
          <w:rFonts w:ascii="仿宋_GB2312" w:hAnsi="仿宋_GB2312" w:eastAsia="仿宋_GB2312"/>
          <w:sz w:val="32"/>
        </w:rPr>
        <w:t>届人民代表大会</w:t>
      </w:r>
      <w:r>
        <w:rPr>
          <w:rFonts w:hint="eastAsia" w:ascii="仿宋_GB2312" w:hAnsi="仿宋_GB2312" w:eastAsia="仿宋_GB2312"/>
          <w:sz w:val="32"/>
          <w:lang w:eastAsia="zh-CN"/>
        </w:rPr>
        <w:t>常务委员会</w:t>
      </w:r>
      <w:r>
        <w:rPr>
          <w:rFonts w:hint="eastAsia" w:ascii="仿宋_GB2312" w:hAnsi="仿宋_GB2312" w:eastAsia="仿宋_GB2312"/>
          <w:w w:val="95"/>
          <w:sz w:val="32"/>
          <w:lang w:eastAsia="zh-CN"/>
        </w:rPr>
        <w:t>第二十八</w:t>
      </w:r>
      <w:r>
        <w:rPr>
          <w:rFonts w:hint="eastAsia" w:ascii="仿宋_GB2312" w:hAnsi="仿宋_GB2312" w:eastAsia="仿宋_GB2312"/>
          <w:sz w:val="32"/>
          <w:lang w:eastAsia="zh-CN"/>
        </w:rPr>
        <w:t>次</w:t>
      </w:r>
      <w:r>
        <w:rPr>
          <w:rFonts w:ascii="仿宋_GB2312" w:hAnsi="仿宋_GB2312" w:eastAsia="仿宋_GB2312"/>
          <w:sz w:val="32"/>
        </w:rPr>
        <w:t>会议审查了</w:t>
      </w:r>
      <w:r>
        <w:rPr>
          <w:rFonts w:hint="eastAsia" w:ascii="仿宋_GB2312" w:hAnsi="仿宋_GB2312" w:eastAsia="仿宋_GB2312"/>
          <w:sz w:val="32"/>
          <w:lang w:eastAsia="zh-CN"/>
        </w:rPr>
        <w:t>自治</w:t>
      </w:r>
      <w:r>
        <w:rPr>
          <w:rFonts w:ascii="仿宋_GB2312" w:hAnsi="仿宋_GB2312" w:eastAsia="仿宋_GB2312"/>
          <w:sz w:val="32"/>
        </w:rPr>
        <w:t>县财政局</w:t>
      </w:r>
      <w:r>
        <w:rPr>
          <w:rFonts w:hint="eastAsia" w:ascii="仿宋_GB2312" w:hAnsi="仿宋_GB2312" w:eastAsia="仿宋_GB2312"/>
          <w:sz w:val="32"/>
          <w:lang w:eastAsia="zh-CN"/>
        </w:rPr>
        <w:t>局长高兴华</w:t>
      </w:r>
      <w:r>
        <w:rPr>
          <w:rFonts w:ascii="仿宋_GB2312" w:hAnsi="仿宋_GB2312" w:eastAsia="仿宋_GB2312"/>
          <w:sz w:val="32"/>
        </w:rPr>
        <w:t>受</w:t>
      </w:r>
      <w:r>
        <w:rPr>
          <w:rFonts w:hint="eastAsia" w:ascii="仿宋_GB2312" w:hAnsi="仿宋_GB2312" w:eastAsia="仿宋_GB2312"/>
          <w:sz w:val="32"/>
          <w:lang w:eastAsia="zh-CN"/>
        </w:rPr>
        <w:t>自治</w:t>
      </w:r>
      <w:r>
        <w:rPr>
          <w:rFonts w:ascii="仿宋_GB2312" w:hAnsi="仿宋_GB2312" w:eastAsia="仿宋_GB2312"/>
          <w:sz w:val="32"/>
        </w:rPr>
        <w:t>县人民政府委托所作的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《关于自治县2019年地方财政决算的报告》，并结合自治县审计局局长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李开岚受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自治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县人民政府委托所作的《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自治县201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年度县级地方财政预算执行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和其他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财政收支审计工作报告》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。会议同意自治县人大财政经济与预算委员会的《关于自治县2019年县级财政决算草案的审查结果报告》。</w:t>
      </w:r>
      <w:r>
        <w:rPr>
          <w:rFonts w:ascii="仿宋_GB2312" w:hAnsi="仿宋_GB2312" w:eastAsia="仿宋_GB2312"/>
          <w:sz w:val="32"/>
        </w:rPr>
        <w:t>会议决定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ascii="仿宋_GB2312" w:hAnsi="仿宋_GB2312" w:eastAsia="仿宋_GB2312"/>
          <w:sz w:val="32"/>
        </w:rPr>
        <w:t>批准</w:t>
      </w:r>
      <w:r>
        <w:rPr>
          <w:rFonts w:hint="eastAsia" w:ascii="仿宋_GB2312" w:hAnsi="仿宋_GB2312" w:eastAsia="仿宋_GB2312"/>
          <w:sz w:val="32"/>
          <w:lang w:eastAsia="zh-CN"/>
        </w:rPr>
        <w:t>自治县</w:t>
      </w:r>
      <w:r>
        <w:rPr>
          <w:rFonts w:hint="eastAsia" w:ascii="仿宋_GB2312" w:hAnsi="仿宋_GB2312" w:eastAsia="仿宋_GB2312"/>
          <w:sz w:val="32"/>
          <w:lang w:val="en-US" w:eastAsia="zh-CN"/>
        </w:rPr>
        <w:t>2019</w:t>
      </w:r>
      <w:r>
        <w:rPr>
          <w:rFonts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eastAsia="zh-CN"/>
        </w:rPr>
        <w:t>地方</w:t>
      </w:r>
      <w:r>
        <w:rPr>
          <w:rFonts w:ascii="仿宋_GB2312" w:hAnsi="仿宋_GB2312" w:eastAsia="仿宋_GB2312"/>
          <w:sz w:val="32"/>
        </w:rPr>
        <w:t>财政</w:t>
      </w:r>
      <w:r>
        <w:rPr>
          <w:rFonts w:hint="eastAsia" w:ascii="仿宋_GB2312" w:hAnsi="仿宋_GB2312" w:eastAsia="仿宋_GB2312"/>
          <w:sz w:val="32"/>
          <w:lang w:eastAsia="zh-CN"/>
        </w:rPr>
        <w:t>决算和</w:t>
      </w:r>
      <w:r>
        <w:rPr>
          <w:rFonts w:ascii="仿宋_GB2312" w:hAnsi="仿宋_GB2312" w:eastAsia="仿宋_GB2312"/>
          <w:sz w:val="32"/>
        </w:rPr>
        <w:t>批准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《关于自治县2019年地方财政决算的报告》。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2880" w:firstLineChars="9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沧源佤族自治县人大常委会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rPr>
          <w:rFonts w:ascii="仿宋_GB2312" w:eastAsia="仿宋_GB2312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29210</wp:posOffset>
                </wp:positionV>
                <wp:extent cx="56959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5pt;margin-top:2.3pt;height:0.05pt;width:448.5pt;z-index:251662336;mso-width-relative:page;mso-height-relative:page;" filled="f" stroked="t" coordsize="21600,21600" o:gfxdata="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gn7zi1QAAAAYBAAAPAAAA&#10;AAAAAAEAIAAAACIAAABkcnMvZG93bnJldi54bWxQSwECFAAUAAAACACHTuJAqDmHKt8BAACnAwAA&#10;DgAAAAAAAAABACAAAAAk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抄报：县委，县人大常委会组成人员。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抄送：县政府、县政协，县纪委监察委，县人民法院，县人民检察院，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县委各部委，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县级国家机关各办局、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各人民团体、企事业单位，</w:t>
      </w:r>
    </w:p>
    <w:p>
      <w:pPr>
        <w:pStyle w:val="2"/>
        <w:ind w:firstLine="1131" w:firstLineChars="404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省、市属驻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沧单位，驻沧军警部队。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发：各乡（镇）人大主席团。</w:t>
      </w:r>
    </w:p>
    <w:p>
      <w:pPr>
        <w:spacing w:line="600" w:lineRule="exact"/>
        <w:ind w:firstLine="280" w:firstLineChars="100"/>
        <w:rPr>
          <w:rFonts w:hint="eastAsia" w:ascii="仿宋_GB2312" w:eastAsia="仿宋_GB2312"/>
          <w:sz w:val="28"/>
          <w:szCs w:val="28"/>
          <w:u w:val="none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454660</wp:posOffset>
                </wp:positionV>
                <wp:extent cx="56959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35.8pt;height:0.05pt;width:448.5pt;z-index:251660288;mso-width-relative:page;mso-height-relative:page;" filled="f" stroked="t" coordsize="21600,21600" o:gfxdata="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XErxtUAAAAHAQAADwAA&#10;AAAAAAABACAAAAAiAAAAZHJzL2Rvd25yZXYueG1sUEsBAhQAFAAAAAgAh07iQIa9ryrgAQAApwMA&#10;AA4AAAAAAAAAAQAgAAAAJA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54610</wp:posOffset>
                </wp:positionV>
                <wp:extent cx="56959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5pt;margin-top:4.3pt;height:0.05pt;width:448.5pt;z-index:251659264;mso-width-relative:page;mso-height-relative:page;" filled="f" stroked="t" coordsize="21600,21600" o:gfxdata="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XI/rvUAAAABQEAAA8AAAAA&#10;AAAAAQAgAAAAIgAAAGRycy9kb3ducmV2LnhtbFBLAQIUABQAAAAIAIdO4kCyRZ8q3wEAAKcDAAAO&#10;AAAAAAAAAAEAIAAAACM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沧源佤族自治县人大常委会办公室            2020年9月1日印发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720725" cy="2609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0.55pt;width:56.75pt;mso-position-horizontal:outside;mso-position-horizontal-relative:margin;z-index:251659264;mso-width-relative:page;mso-height-relative:page;" filled="f" stroked="f" coordsize="21600,21600" o:gfxdata="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8dxl9YAAAAHAQAA&#10;DwAAAAAAAAABACAAAAAiAAAAZHJzL2Rvd25yZXYueG1sUEsBAhQAFAAAAAgAh07iQM9vCy4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54F17"/>
    <w:rsid w:val="003D6A92"/>
    <w:rsid w:val="012811EB"/>
    <w:rsid w:val="01CA32CB"/>
    <w:rsid w:val="04BA2552"/>
    <w:rsid w:val="05A70E2C"/>
    <w:rsid w:val="073149C5"/>
    <w:rsid w:val="0C975E4D"/>
    <w:rsid w:val="0F744334"/>
    <w:rsid w:val="1C5D2572"/>
    <w:rsid w:val="1EED3EBC"/>
    <w:rsid w:val="206858A4"/>
    <w:rsid w:val="215348F3"/>
    <w:rsid w:val="21F05DCD"/>
    <w:rsid w:val="3E294DB5"/>
    <w:rsid w:val="41631ED0"/>
    <w:rsid w:val="42B71807"/>
    <w:rsid w:val="42CA5074"/>
    <w:rsid w:val="43E2733F"/>
    <w:rsid w:val="4D554F17"/>
    <w:rsid w:val="554008B1"/>
    <w:rsid w:val="657A4760"/>
    <w:rsid w:val="70FA71BD"/>
    <w:rsid w:val="718E3BEB"/>
    <w:rsid w:val="7CD9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560" w:lineRule="exact"/>
      <w:ind w:firstLine="640"/>
      <w:jc w:val="both"/>
    </w:pPr>
    <w:rPr>
      <w:rFonts w:ascii="Times New Roman" w:hAnsi="Times New Roman" w:eastAsia="黑体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2020-08-27T02:33:00Z</dcterms:created>
  <dc:creator>Administrator</dc:creator>
  <cp:lastModifiedBy>捷</cp:lastModifiedBy>
  <cp:lastPrinted>2020-09-02T07:44:00Z</cp:lastPrinted>
  <dcterms:modified xsi:type="dcterms:W3CDTF">2020-09-02T07:49:18Z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