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cs="方正小标宋简体" w:asciiTheme="minorEastAsia" w:hAnsiTheme="minorEastAsia"/>
          <w:sz w:val="36"/>
          <w:szCs w:val="36"/>
        </w:rPr>
      </w:pPr>
      <w:r>
        <w:rPr>
          <w:rFonts w:hint="eastAsia" w:cs="方正小标宋简体" w:asciiTheme="minorEastAsia" w:hAnsiTheme="minorEastAsia"/>
          <w:sz w:val="36"/>
          <w:szCs w:val="36"/>
        </w:rPr>
        <w:t>沧源县糯良乡糯良村茶山自然村村庄规划说明书</w:t>
      </w:r>
    </w:p>
    <w:p>
      <w:pPr>
        <w:ind w:firstLine="960" w:firstLineChars="3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一、总则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（一）政策背景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糯良乡糯良村茶山自然村村庄规划。该自然村规划经2019年4月13日自然村村民代表会议审议表决通过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（二）村情概况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．地理区位：糯良乡糯良村茶山自然村位于糯良乡政东南部、糯良村委会以南，距乡政府驻地3公里，距村委会驻地2公里，海拔1800米，森林覆盖率达75%，年均年降水量1500毫米，昼夜温差小，水资源充沛，工程性缺水突出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2．人口现状：自然村由一组、二组、茶叶山组3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部分</w:t>
      </w:r>
      <w:r>
        <w:rPr>
          <w:rFonts w:hint="eastAsia"/>
          <w:sz w:val="32"/>
          <w:szCs w:val="32"/>
        </w:rPr>
        <w:t>村民小组交叉组成，共28户97人，共有劳力。其中：一组1户3人，二组1户6人，茶山组26户88人。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3．资源现状：整个糯良村呈30</w:t>
      </w:r>
      <w:r>
        <w:rPr>
          <w:sz w:val="32"/>
          <w:szCs w:val="32"/>
        </w:rPr>
        <w:t>°</w:t>
      </w:r>
      <w:r>
        <w:rPr>
          <w:rFonts w:hint="eastAsia"/>
          <w:sz w:val="32"/>
          <w:szCs w:val="32"/>
        </w:rPr>
        <w:t>“T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字形之势，茶山组处于“T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字顶部，是整个糯良村的瞭望台，自然村环抱在茶园和核桃林中，是天然的农家庄园。适宜种植旱谷、水稻、茶叶、核桃、烤烟等经济作物，有常规耕地面积约387亩，林地面积约733亩，村庄占地42余亩。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4．产业现状：种植业以茶叶、核桃为主，茶叶面积900亩，核桃500亩；养殖业以养猪、养鸡为主；副业以外出务工为主。2018年农民人均可支配收入为9741元。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5．基础设施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1）道路：自然村主干道与贺岭村村级公路相连，全长1.8公里，宽5米，目前为土路，需完成道路硬化。自然村有3条（段）路与主干道相连，入组入户道路，1号路（段），八组钟艾到户至鲍生波户门前，全长100米，宽3.5米 ；2号路（段），六组鲍依想户至六组李三木茸户，全长110米，宽3.5米；3号路（段），一组陈东华户至七组赵红兵户，全长150m，宽3.5米；目前均为土路，需完成道路硬化。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（2）饮水：2017年政府新建100立方的水池1个，目前水已全部接入户，茶山组人畜饮水问题已得到解决。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（3）住房：全部为安全稳固住房，其中砖混结构楼房1户，土木、砖木结构27户。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（4）场所：有自然村活动室一间，无室外活动场地等配置。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（5）学校：本自然村距糯良乡中心完小和糯良中学不足3公里，不设单独的教学点，教育设施较完备。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（三）优势资源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森林覆盖率高，气候适宜，昼夜温差小，水资源充沛。北靠糯良大黑山自然景观，与岔箐水库相邻，依山傍水，山水相连。整个糯良村呈30</w:t>
      </w:r>
      <w:r>
        <w:rPr>
          <w:sz w:val="32"/>
          <w:szCs w:val="32"/>
        </w:rPr>
        <w:t>°</w:t>
      </w:r>
      <w:r>
        <w:rPr>
          <w:rFonts w:hint="eastAsia"/>
          <w:sz w:val="32"/>
          <w:szCs w:val="32"/>
        </w:rPr>
        <w:t>“T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字形之势，茶山组处于“T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字顶部，是整个糯良村的瞭望台，自然村环抱在茶园和核桃林中，是天然的农家庄园。人均常规耕地、林地面积多，发展生态产业基础好，民族文化产业有较大的产业发展空间。村庄内部、周围以及农户周围有足够空余空间。民风淳朴，群众内生动力足，布局相应公共服务设施难度不大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二、规划内容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（一）规划思路</w:t>
      </w:r>
    </w:p>
    <w:p>
      <w:pPr>
        <w:ind w:firstLine="864" w:firstLineChars="27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 xml:space="preserve"> 自然村地处与中心城镇较近，无文物古迹等优质旅游资源，但生态条件优越，民族文化浓郁，产业发展空间大。村庄沿山脊而居，依山傍水，错落有致，呈“T”字状布局。结合区位条件和资源条件，自然村村庄规划定位为：</w:t>
      </w:r>
      <w:r>
        <w:rPr>
          <w:rFonts w:hint="eastAsia" w:ascii="仿宋_GB2312" w:eastAsia="仿宋_GB2312"/>
          <w:color w:val="FF0000"/>
          <w:sz w:val="32"/>
          <w:szCs w:val="32"/>
        </w:rPr>
        <w:t>自然山水型村庄。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（二）规划期限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近期：2019—2022年，远期：2022—2035年。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（三）规划内容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1．道路交通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1）硬化、新建4条段硬板路。一是建设1条自然村主干道，自贺岭村岔路口至九组李忠祥户。全长1.8km，设计宽度5m。二是铺设硬化8条段自然村各小组进组道路，总长0.56km，设计宽度3m。上述两项概算总投资181.64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自然村主干道（硬化）1条，自贺岭村岔路口至九组李忠祥户，全长1.8km，设计宽度5m，厚度20cm。概算投资153万元。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1号路段（硬化），自贺岭村乡村公路至卫艾倒户。全长20m，设计宽度3m，厚度20cm。概算投资1.02万元。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2号路段（硬化），自贺岭村乡村公路至一组陈俄那户，全长30m，设计宽度3m，厚度20cm。概算投资1.53万元。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3号路段（硬化），自陈艾保户至茶山蓄水池，全长258.7m，设计宽度3m，厚度20cm。概算投资13.2万元.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4号路（硬化），茶所岔路口至蓄水池，全长133.2m，设计宽度3m，厚度  20cm。概算投资6.8万元。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5号路段（硬化），自主杆道至张保应户，全长25.7m，设计宽度3m，厚度20cm。概算投资1.3万元.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6号路段（硬化），自主杆道至鲍依响户。全长27.7m，设计宽度3m，厚度20cm。概算投资1.4万元。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7号路段（硬化），自主杆道至陈赛罗户。全长44.6m，设计宽度3m，厚度20cm。概算投资2.27万元。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8号路段（硬化），自主杆道至李三木茸户。全长22m，设计宽度3m，厚度20cm。概算投资1.12万元。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2.  供水规划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茶山自然村目前人畜饮水已得到解决，但随着人口和户数的不断增加，需对现有的蓄水池提质改造，同时新建一个100m³的蓄水池，位于一组陈东华户茶地，架设φ65镀锌钢管主管道1038m，概算总投资26.75万元。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3．排水工程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自然村规划9条排水沟渠，总计长1.20km。每条排水沟底部分别设计生态处理池，采取湿地沼泽沉淀、种树养草的方式，实施污水生态处理。其中：1—9号排水沟需同步进行水土流失治理，采取支砌包坎、跌水缓冲、栽植竹木方式处理。概算总投资33.85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1号排水沟（含水土流失治理），十组赵赛惹户沿茶所路口至茶所公厕，全长364m，设计标准30cm×40cm（明沟），概算投资6.60万元。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2号排水沟（含水土流失治理），五组陈艾保户至茶所老公厕，全长177.2m，设计标准30cm×40cm（明沟），概算投资3.20万元。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3号排水沟（含水土流失治理），七组卫红兵户岔路口公厕至七组赵红兵户，全长145.2m，设计标准30cm×40cm（暗沟），铺设水泥盖板90㎡。概算投资5.30万元。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4号排水沟（含水土流失治理），三组陈依倒户经九组李忠祥户至箐沟，全长127.7m，设计标准30cm×40cm（暗沟），铺设水泥盖板80㎡。概算投资4.60万元。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5号排水沟（含水土流失治理），七组卫红兵户经一组陈东华户到箐沟，全长77.7m，设计标准30cm×40cm（暗沟），铺设水泥盖板50㎡。概算投资3.00万元。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6号排水沟（含水土流失治理），八组钟艾倒户沿组干道向东至一组鲍胜波户，全长183.3m，设计标准30cm×40cm（暗沟），铺设水泥盖板110㎡。概算投资6.70万元。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7号排水沟（含水土流失治理），从组干道涵洞向北至六组鲍依响户，全长47.3m，设计标准30cm×40cm（暗沟），铺设水泥盖板30㎡。概算投资1.80万元。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8号排水沟（含水土流失治理），从组干道经二组卫艾倒户至水田，全长37m，设计标准30cm×40cm（暗沟），铺设水泥盖板22.2㎡。概算投资1.35万元。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9号排水沟（含水土流失治理），从组干道经一组陈俄那户至水田，全长35.8m，设计标准30cm×40cm（暗沟），铺设水泥盖板21.48㎡。概算投资1.30万元。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4．公共空间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结合村庄带状布局，自然村规划1个停车场（村民活动广场），概算总投资12万元。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（1）停车场（村民活动广场），规划建设篮球场一个，硬化面积1000㎡。地点：五组陈艾保家茶地，概算投资12万元。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（2）党员活动室。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目前已有1个80㎡党员活动室，规划配套相应的文化和办公设施设备10万元。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环卫设施。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（1）目前茶山组统一与乡政府共用垃圾处理厂，规划安置钩臂式垃圾箱3个，一号垃圾箱茶所，二号垃圾箱活动室，三号垃圾箱七组卫红兵户岔路口，估算投资2.4万元。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（2）规划改造提升1个公共厕所，将现有水库岔路口公厕改造成水冲式公厕，8个蹲位，共40㎡，概算投资共计9.60万元。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（3）规划新建水冲式公厕 2座，共100㎡20个蹲位，概算总投资24万元。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1号公厕，位于转播台岔路口，规划建一座水冲式钢屋架公厕，50㎡10个蹲位，概算总投资12万元。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2号公厕，位于七组卫红兵户岔路口，规划建一座水冲式钢屋架公厕，50㎡10个蹲位，概算总投资12万元。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6．亮化工程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茶山自然村规划安装114盏太阳能路灯，概算总投资57万元。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7．民居建设：新建（改造）27户民居，建筑风格为红瓦灰墙。概算总投资270万元。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8.消防设施：充分利用天然水体（现有电站大沟、岔箐水库）作为消防水源，结合村庄配水管网安排消防用水或设置消防水池（有一座100m³的蓄水池，可作为消防水池）；村庄结合给水管道设置消防栓1套，概算总投资10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9．产业发展：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1）种植。抓好现有茶叶、核桃管护，对现有的茶叶面积513.1亩提质改造，每亩改造300.00元，概算投资15.39万元，对现有的核桃面积320亩提质改造，每亩改造200.00元，概算投资6.40万元，新发展林下药材300亩，每亩500.00元，概算投资15.00万元，以上总概算投资36.79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（2）养殖。发展林下养殖，林下养鸡3240羽，概算投资6.48万元。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10．绿化美化：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（1）实施主广场周边和2千米入村主干道绿化工程，以三角梅、云南藤黄、云南樱花树交叉间种方式实施绿化。概算投资18万元。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（2）实施庭院绿化美化工程，每户农户庭院及周边至少种植5株本地果木，至少栽植8盆花卉或绿色植物，概算投资0.95万元。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11．用地规划：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划定村庄建设边界，预留新增民居扩容建设用地20亩。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（四）实施步骤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1．近期：2019—2022年。完成道路交通、排水工程、停车场、环卫设施、亮化工程、绿化美化规划内容。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2．远期：2022—2035年。完成产业发展、民居建设、等规划内容。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详见《糯良乡糯良村茶山自然村村庄规划项目建设统计表》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三、规划管理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政府审批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四、规划图件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（一）自然村域规划图（见附件）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（二）村庄建设规划图（见附件）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（四）自然村村规民约（见附件）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规划工作小组组长：李文明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常务副组长：魏云峰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副组长：赵建红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李文华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李永生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成员：鲍永明  李  忠  鲍永祥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李晓芬  卫志芳  鲍卫忠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李志远  龚耳林  鲍  凯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陈学军  魏  超  李红芳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田忠华  李  平  李茸色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赵红云  李英美  李新华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赵  军  赵艾保  卫俄绕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鲍胜波 </w:t>
      </w:r>
    </w:p>
    <w:p>
      <w:pPr>
        <w:ind w:firstLine="640" w:firstLineChars="2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UwNTUxNzExOGNlMDZiYjlkNWI5Y2QxMzY0ZWMifQ=="/>
  </w:docVars>
  <w:rsids>
    <w:rsidRoot w:val="5E0B628F"/>
    <w:rsid w:val="002514AD"/>
    <w:rsid w:val="003220FF"/>
    <w:rsid w:val="00726B10"/>
    <w:rsid w:val="008B4B32"/>
    <w:rsid w:val="00AC19B9"/>
    <w:rsid w:val="00CC3D7F"/>
    <w:rsid w:val="01DF202B"/>
    <w:rsid w:val="03DA62DA"/>
    <w:rsid w:val="0473293C"/>
    <w:rsid w:val="049456F9"/>
    <w:rsid w:val="04DF1266"/>
    <w:rsid w:val="05030B57"/>
    <w:rsid w:val="051B445B"/>
    <w:rsid w:val="0535111E"/>
    <w:rsid w:val="054B0172"/>
    <w:rsid w:val="05DC1827"/>
    <w:rsid w:val="06C903D3"/>
    <w:rsid w:val="07B818C5"/>
    <w:rsid w:val="082F0611"/>
    <w:rsid w:val="087854D7"/>
    <w:rsid w:val="09944634"/>
    <w:rsid w:val="09B22125"/>
    <w:rsid w:val="09D10CF5"/>
    <w:rsid w:val="0A1A3762"/>
    <w:rsid w:val="0B0A23E7"/>
    <w:rsid w:val="0B287EE5"/>
    <w:rsid w:val="0B4E2747"/>
    <w:rsid w:val="0D1D52EA"/>
    <w:rsid w:val="0E8D42DB"/>
    <w:rsid w:val="0E9E21EA"/>
    <w:rsid w:val="104E29B1"/>
    <w:rsid w:val="109A0EE3"/>
    <w:rsid w:val="109A1F5A"/>
    <w:rsid w:val="115C4E1D"/>
    <w:rsid w:val="12381209"/>
    <w:rsid w:val="123C1E34"/>
    <w:rsid w:val="129B6978"/>
    <w:rsid w:val="12B531EA"/>
    <w:rsid w:val="13367F56"/>
    <w:rsid w:val="13D4123A"/>
    <w:rsid w:val="14133AC7"/>
    <w:rsid w:val="147E54B3"/>
    <w:rsid w:val="14F37FD4"/>
    <w:rsid w:val="161D2771"/>
    <w:rsid w:val="16917063"/>
    <w:rsid w:val="16DA0826"/>
    <w:rsid w:val="16EC6945"/>
    <w:rsid w:val="17A26397"/>
    <w:rsid w:val="18001865"/>
    <w:rsid w:val="18066DDD"/>
    <w:rsid w:val="180942F2"/>
    <w:rsid w:val="18B836B3"/>
    <w:rsid w:val="19F6155B"/>
    <w:rsid w:val="1A0B4BA8"/>
    <w:rsid w:val="1A337730"/>
    <w:rsid w:val="1A633109"/>
    <w:rsid w:val="1A9F2C7E"/>
    <w:rsid w:val="1AFA7C20"/>
    <w:rsid w:val="1B5140FB"/>
    <w:rsid w:val="1C3930DE"/>
    <w:rsid w:val="1CE15F8F"/>
    <w:rsid w:val="1D371131"/>
    <w:rsid w:val="1D923DA1"/>
    <w:rsid w:val="1EFE5732"/>
    <w:rsid w:val="1F170BF9"/>
    <w:rsid w:val="1F377093"/>
    <w:rsid w:val="1FAE4F42"/>
    <w:rsid w:val="2052322B"/>
    <w:rsid w:val="20890E37"/>
    <w:rsid w:val="21926BFE"/>
    <w:rsid w:val="228A1B63"/>
    <w:rsid w:val="233C4BF8"/>
    <w:rsid w:val="23C869EA"/>
    <w:rsid w:val="242E38C6"/>
    <w:rsid w:val="24AC5FCD"/>
    <w:rsid w:val="25FB6F3C"/>
    <w:rsid w:val="260514E6"/>
    <w:rsid w:val="26425320"/>
    <w:rsid w:val="264C57BD"/>
    <w:rsid w:val="26656FA4"/>
    <w:rsid w:val="26E82B1E"/>
    <w:rsid w:val="27067286"/>
    <w:rsid w:val="280C3118"/>
    <w:rsid w:val="284910A9"/>
    <w:rsid w:val="28A8548A"/>
    <w:rsid w:val="28FA31C4"/>
    <w:rsid w:val="29302D1A"/>
    <w:rsid w:val="2941461E"/>
    <w:rsid w:val="2A2A5D22"/>
    <w:rsid w:val="2A33141C"/>
    <w:rsid w:val="2A926AEB"/>
    <w:rsid w:val="2AC10650"/>
    <w:rsid w:val="2B9D721A"/>
    <w:rsid w:val="2C375000"/>
    <w:rsid w:val="2C4D721E"/>
    <w:rsid w:val="2DA03E42"/>
    <w:rsid w:val="2DF678D2"/>
    <w:rsid w:val="2DF92884"/>
    <w:rsid w:val="2DFC2407"/>
    <w:rsid w:val="2E1C032F"/>
    <w:rsid w:val="2E5A2FB9"/>
    <w:rsid w:val="2EB11414"/>
    <w:rsid w:val="2F5E0830"/>
    <w:rsid w:val="2F6E0015"/>
    <w:rsid w:val="2FA9305B"/>
    <w:rsid w:val="2FE57B90"/>
    <w:rsid w:val="30985515"/>
    <w:rsid w:val="311E0AF4"/>
    <w:rsid w:val="31A74AEC"/>
    <w:rsid w:val="3201614F"/>
    <w:rsid w:val="32250CEA"/>
    <w:rsid w:val="324F720E"/>
    <w:rsid w:val="325613F7"/>
    <w:rsid w:val="329B0524"/>
    <w:rsid w:val="32C74DE9"/>
    <w:rsid w:val="32D90426"/>
    <w:rsid w:val="32EB2718"/>
    <w:rsid w:val="33212238"/>
    <w:rsid w:val="33847B5B"/>
    <w:rsid w:val="33A1026B"/>
    <w:rsid w:val="341432B6"/>
    <w:rsid w:val="345E1D87"/>
    <w:rsid w:val="34703810"/>
    <w:rsid w:val="34944B5E"/>
    <w:rsid w:val="34D134C2"/>
    <w:rsid w:val="35000089"/>
    <w:rsid w:val="356D3220"/>
    <w:rsid w:val="35A66AA3"/>
    <w:rsid w:val="35C21702"/>
    <w:rsid w:val="35C61CC4"/>
    <w:rsid w:val="36AA3A40"/>
    <w:rsid w:val="36F84D74"/>
    <w:rsid w:val="370D0B61"/>
    <w:rsid w:val="37492AE0"/>
    <w:rsid w:val="376C7ECA"/>
    <w:rsid w:val="376E7B5D"/>
    <w:rsid w:val="37773187"/>
    <w:rsid w:val="378B3283"/>
    <w:rsid w:val="382B63A3"/>
    <w:rsid w:val="383D7E64"/>
    <w:rsid w:val="38AB021F"/>
    <w:rsid w:val="38C25823"/>
    <w:rsid w:val="3953607D"/>
    <w:rsid w:val="3A384E06"/>
    <w:rsid w:val="3A3A5DAD"/>
    <w:rsid w:val="3A5F79AE"/>
    <w:rsid w:val="3ABC1142"/>
    <w:rsid w:val="3B237252"/>
    <w:rsid w:val="3B4B09A1"/>
    <w:rsid w:val="3B51269D"/>
    <w:rsid w:val="3B582B63"/>
    <w:rsid w:val="3B9D3732"/>
    <w:rsid w:val="3CA43AB6"/>
    <w:rsid w:val="3CC222FD"/>
    <w:rsid w:val="3D036D16"/>
    <w:rsid w:val="3D1305CC"/>
    <w:rsid w:val="3DB53F4C"/>
    <w:rsid w:val="3E06057A"/>
    <w:rsid w:val="3EC61DA6"/>
    <w:rsid w:val="3ED446DB"/>
    <w:rsid w:val="3FC07245"/>
    <w:rsid w:val="403512D4"/>
    <w:rsid w:val="408451A3"/>
    <w:rsid w:val="40BA2F37"/>
    <w:rsid w:val="40DF5841"/>
    <w:rsid w:val="411D3915"/>
    <w:rsid w:val="41E049AC"/>
    <w:rsid w:val="424734F1"/>
    <w:rsid w:val="42CC4D5A"/>
    <w:rsid w:val="430175DD"/>
    <w:rsid w:val="431A000C"/>
    <w:rsid w:val="43247A39"/>
    <w:rsid w:val="434977CB"/>
    <w:rsid w:val="43C6052B"/>
    <w:rsid w:val="43DD4C75"/>
    <w:rsid w:val="443C34AD"/>
    <w:rsid w:val="44857C6A"/>
    <w:rsid w:val="44B379B8"/>
    <w:rsid w:val="44CE2459"/>
    <w:rsid w:val="45DB7BAC"/>
    <w:rsid w:val="460126D5"/>
    <w:rsid w:val="47381734"/>
    <w:rsid w:val="475D6EC1"/>
    <w:rsid w:val="47E047FF"/>
    <w:rsid w:val="48043A0D"/>
    <w:rsid w:val="48415BB9"/>
    <w:rsid w:val="4863250B"/>
    <w:rsid w:val="48B26A69"/>
    <w:rsid w:val="48E40EDE"/>
    <w:rsid w:val="48E660D6"/>
    <w:rsid w:val="498178CA"/>
    <w:rsid w:val="4A617024"/>
    <w:rsid w:val="4A79310D"/>
    <w:rsid w:val="4ADC549A"/>
    <w:rsid w:val="4B5E2A14"/>
    <w:rsid w:val="4B7478F3"/>
    <w:rsid w:val="4BA651B3"/>
    <w:rsid w:val="4C52133A"/>
    <w:rsid w:val="4CD129D0"/>
    <w:rsid w:val="4D041DF8"/>
    <w:rsid w:val="4DD40CB5"/>
    <w:rsid w:val="4E6468DC"/>
    <w:rsid w:val="4E8E4D2D"/>
    <w:rsid w:val="4F0E779B"/>
    <w:rsid w:val="4F606A54"/>
    <w:rsid w:val="4FB3147B"/>
    <w:rsid w:val="500312A1"/>
    <w:rsid w:val="50B17281"/>
    <w:rsid w:val="50C66046"/>
    <w:rsid w:val="515D31AE"/>
    <w:rsid w:val="519B12F9"/>
    <w:rsid w:val="521A3CFF"/>
    <w:rsid w:val="52393BC1"/>
    <w:rsid w:val="524A366A"/>
    <w:rsid w:val="52986433"/>
    <w:rsid w:val="529A0B82"/>
    <w:rsid w:val="54D93275"/>
    <w:rsid w:val="54F90249"/>
    <w:rsid w:val="55577BB1"/>
    <w:rsid w:val="561C55D0"/>
    <w:rsid w:val="56B15E06"/>
    <w:rsid w:val="57086936"/>
    <w:rsid w:val="57ED7A9A"/>
    <w:rsid w:val="583A33BB"/>
    <w:rsid w:val="592176A6"/>
    <w:rsid w:val="599F5F25"/>
    <w:rsid w:val="5A013367"/>
    <w:rsid w:val="5A016F25"/>
    <w:rsid w:val="5A6116E1"/>
    <w:rsid w:val="5A934EC6"/>
    <w:rsid w:val="5AC36276"/>
    <w:rsid w:val="5ACC11AD"/>
    <w:rsid w:val="5B002CD4"/>
    <w:rsid w:val="5B817842"/>
    <w:rsid w:val="5B951176"/>
    <w:rsid w:val="5BB83B3F"/>
    <w:rsid w:val="5C5061CF"/>
    <w:rsid w:val="5D446EC0"/>
    <w:rsid w:val="5D5C3A19"/>
    <w:rsid w:val="5E0B628F"/>
    <w:rsid w:val="5E472E02"/>
    <w:rsid w:val="5E9D7BE6"/>
    <w:rsid w:val="5F384AC5"/>
    <w:rsid w:val="5F4049A6"/>
    <w:rsid w:val="5F4077CF"/>
    <w:rsid w:val="5F5D0003"/>
    <w:rsid w:val="60C53B0A"/>
    <w:rsid w:val="61700D56"/>
    <w:rsid w:val="61E47551"/>
    <w:rsid w:val="61F03D68"/>
    <w:rsid w:val="61F810E1"/>
    <w:rsid w:val="62221112"/>
    <w:rsid w:val="626519F7"/>
    <w:rsid w:val="630B2DEB"/>
    <w:rsid w:val="630E30D5"/>
    <w:rsid w:val="63457B64"/>
    <w:rsid w:val="63BF38E9"/>
    <w:rsid w:val="63C14BB6"/>
    <w:rsid w:val="63D4164E"/>
    <w:rsid w:val="64300300"/>
    <w:rsid w:val="64601982"/>
    <w:rsid w:val="67183018"/>
    <w:rsid w:val="694E56BB"/>
    <w:rsid w:val="698D691F"/>
    <w:rsid w:val="69F808C7"/>
    <w:rsid w:val="6A49300D"/>
    <w:rsid w:val="6A584E55"/>
    <w:rsid w:val="6BB911CA"/>
    <w:rsid w:val="6BD671C1"/>
    <w:rsid w:val="6C201463"/>
    <w:rsid w:val="6C4266DB"/>
    <w:rsid w:val="6C9667BC"/>
    <w:rsid w:val="6CCB7AD3"/>
    <w:rsid w:val="6D6C2763"/>
    <w:rsid w:val="6DD53879"/>
    <w:rsid w:val="6DDC526E"/>
    <w:rsid w:val="6E5842D7"/>
    <w:rsid w:val="6E772315"/>
    <w:rsid w:val="70367299"/>
    <w:rsid w:val="70C64130"/>
    <w:rsid w:val="70EC4221"/>
    <w:rsid w:val="71067103"/>
    <w:rsid w:val="712627C7"/>
    <w:rsid w:val="7228339B"/>
    <w:rsid w:val="722B728E"/>
    <w:rsid w:val="723878BF"/>
    <w:rsid w:val="72E65725"/>
    <w:rsid w:val="733041CD"/>
    <w:rsid w:val="7357036D"/>
    <w:rsid w:val="7457058F"/>
    <w:rsid w:val="746A71DA"/>
    <w:rsid w:val="750747D9"/>
    <w:rsid w:val="756A5534"/>
    <w:rsid w:val="758B43DB"/>
    <w:rsid w:val="76297EB6"/>
    <w:rsid w:val="76957116"/>
    <w:rsid w:val="76C27819"/>
    <w:rsid w:val="77187268"/>
    <w:rsid w:val="78734A9A"/>
    <w:rsid w:val="78946972"/>
    <w:rsid w:val="78A86910"/>
    <w:rsid w:val="78FC3F5D"/>
    <w:rsid w:val="79460B0C"/>
    <w:rsid w:val="79E61C1B"/>
    <w:rsid w:val="7A3B0530"/>
    <w:rsid w:val="7A421BFF"/>
    <w:rsid w:val="7A6D68B0"/>
    <w:rsid w:val="7ABD34A3"/>
    <w:rsid w:val="7B2A39EB"/>
    <w:rsid w:val="7B5A46D0"/>
    <w:rsid w:val="7B722CDC"/>
    <w:rsid w:val="7B8F2CE4"/>
    <w:rsid w:val="7BA028C1"/>
    <w:rsid w:val="7C207567"/>
    <w:rsid w:val="7C782119"/>
    <w:rsid w:val="7D501850"/>
    <w:rsid w:val="7D76724C"/>
    <w:rsid w:val="7DAB04FA"/>
    <w:rsid w:val="7E4808D7"/>
    <w:rsid w:val="7E511D3E"/>
    <w:rsid w:val="7E6E4F49"/>
    <w:rsid w:val="7EAE1822"/>
    <w:rsid w:val="7F083A12"/>
    <w:rsid w:val="7F3A0776"/>
    <w:rsid w:val="7F7E68E0"/>
    <w:rsid w:val="7FE975D8"/>
    <w:rsid w:val="7FF8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720</Words>
  <Characters>4106</Characters>
  <Lines>34</Lines>
  <Paragraphs>9</Paragraphs>
  <TotalTime>1</TotalTime>
  <ScaleCrop>false</ScaleCrop>
  <LinksUpToDate>false</LinksUpToDate>
  <CharactersWithSpaces>4817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2019-03-16T08:06:00Z</dcterms:created>
  <dc:creator>吺姷你丕倁賅怎幺辦LHF</dc:creator>
  <cp:lastModifiedBy>Administrator</cp:lastModifiedBy>
  <dcterms:modified xsi:type="dcterms:W3CDTF">2024-02-26T10:44:08Z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BDCB9001241247BD8613D7CE4E106B0D_12</vt:lpwstr>
  </property>
</Properties>
</file>